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D6F" w:rsidRDefault="00CD0D91">
      <w:pPr>
        <w:spacing w:after="0" w:line="240" w:lineRule="auto"/>
        <w:jc w:val="center"/>
        <w:rPr>
          <w:rFonts w:ascii="PT Astra Serif" w:eastAsia="Calibri" w:hAnsi="PT Astra Serif"/>
          <w:b/>
        </w:rPr>
      </w:pPr>
      <w:r>
        <w:rPr>
          <w:rFonts w:ascii="PT Astra Serif" w:eastAsia="Calibri" w:hAnsi="PT Astra Serif"/>
          <w:b/>
        </w:rPr>
        <w:t>Муниципальное автономное общеобразовательное учреждение</w:t>
      </w:r>
    </w:p>
    <w:p w:rsidR="00522D6F" w:rsidRDefault="00CD0D91">
      <w:pPr>
        <w:spacing w:after="0" w:line="240" w:lineRule="auto"/>
        <w:jc w:val="center"/>
        <w:rPr>
          <w:rFonts w:ascii="PT Astra Serif" w:eastAsia="Calibri" w:hAnsi="PT Astra Serif"/>
          <w:b/>
        </w:rPr>
      </w:pPr>
      <w:r>
        <w:rPr>
          <w:rFonts w:ascii="PT Astra Serif" w:eastAsia="Calibri" w:hAnsi="PT Astra Serif"/>
          <w:b/>
        </w:rPr>
        <w:t>«Средняя общеобразовательная школа № 14</w:t>
      </w:r>
    </w:p>
    <w:p w:rsidR="00522D6F" w:rsidRDefault="00CD0D91">
      <w:pPr>
        <w:spacing w:after="0" w:line="240" w:lineRule="auto"/>
        <w:jc w:val="center"/>
        <w:rPr>
          <w:rFonts w:ascii="PT Astra Serif" w:eastAsia="Calibri" w:hAnsi="PT Astra Serif"/>
          <w:b/>
        </w:rPr>
      </w:pPr>
      <w:r>
        <w:rPr>
          <w:rFonts w:ascii="PT Astra Serif" w:eastAsia="Calibri" w:hAnsi="PT Astra Serif"/>
          <w:b/>
        </w:rPr>
        <w:t xml:space="preserve">имени Героя России Дмитрия </w:t>
      </w:r>
      <w:proofErr w:type="spellStart"/>
      <w:r>
        <w:rPr>
          <w:rFonts w:ascii="PT Astra Serif" w:eastAsia="Calibri" w:hAnsi="PT Astra Serif"/>
          <w:b/>
        </w:rPr>
        <w:t>Шектаева</w:t>
      </w:r>
      <w:proofErr w:type="spellEnd"/>
      <w:r>
        <w:rPr>
          <w:rFonts w:ascii="PT Astra Serif" w:eastAsia="Calibri" w:hAnsi="PT Astra Serif"/>
          <w:b/>
        </w:rPr>
        <w:t>»</w:t>
      </w:r>
    </w:p>
    <w:p w:rsidR="00522D6F" w:rsidRDefault="00522D6F">
      <w:pPr>
        <w:spacing w:after="0" w:line="240" w:lineRule="auto"/>
        <w:jc w:val="center"/>
        <w:rPr>
          <w:rFonts w:ascii="PT Astra Serif" w:eastAsia="Calibri" w:hAnsi="PT Astra Serif"/>
          <w:b/>
        </w:rPr>
      </w:pPr>
    </w:p>
    <w:p w:rsidR="00522D6F" w:rsidRDefault="00CD0D91">
      <w:pPr>
        <w:spacing w:after="0" w:line="240" w:lineRule="auto"/>
        <w:jc w:val="center"/>
        <w:rPr>
          <w:rFonts w:ascii="PT Astra Serif" w:eastAsia="Calibri" w:hAnsi="PT Astra Serif"/>
          <w:b/>
        </w:rPr>
      </w:pPr>
      <w:r>
        <w:rPr>
          <w:rFonts w:ascii="PT Astra Serif" w:eastAsia="Calibri" w:hAnsi="PT Astra Serif"/>
          <w:b/>
        </w:rPr>
        <w:t xml:space="preserve">п. Калья </w:t>
      </w:r>
      <w:proofErr w:type="spellStart"/>
      <w:r>
        <w:rPr>
          <w:rFonts w:ascii="PT Astra Serif" w:eastAsia="Calibri" w:hAnsi="PT Astra Serif"/>
          <w:b/>
        </w:rPr>
        <w:t>Североуральский</w:t>
      </w:r>
      <w:proofErr w:type="spellEnd"/>
      <w:r>
        <w:rPr>
          <w:rFonts w:ascii="PT Astra Serif" w:eastAsia="Calibri" w:hAnsi="PT Astra Serif"/>
          <w:b/>
        </w:rPr>
        <w:t xml:space="preserve"> </w:t>
      </w:r>
      <w:r w:rsidR="00601483">
        <w:rPr>
          <w:rFonts w:ascii="PT Astra Serif" w:eastAsia="Calibri" w:hAnsi="PT Astra Serif"/>
          <w:b/>
        </w:rPr>
        <w:t>муниципальный</w:t>
      </w:r>
      <w:r>
        <w:rPr>
          <w:rFonts w:ascii="PT Astra Serif" w:eastAsia="Calibri" w:hAnsi="PT Astra Serif"/>
          <w:b/>
        </w:rPr>
        <w:t xml:space="preserve"> округ</w:t>
      </w:r>
    </w:p>
    <w:p w:rsidR="00522D6F" w:rsidRDefault="00522D6F">
      <w:pPr>
        <w:spacing w:after="0" w:line="240" w:lineRule="auto"/>
        <w:jc w:val="center"/>
        <w:rPr>
          <w:rFonts w:ascii="PT Astra Serif" w:eastAsia="Calibri" w:hAnsi="PT Astra Serif"/>
          <w:b/>
          <w:lang w:eastAsia="ru-RU"/>
        </w:rPr>
      </w:pPr>
    </w:p>
    <w:p w:rsidR="00522D6F" w:rsidRDefault="00CD0D91">
      <w:pPr>
        <w:spacing w:after="0" w:line="240" w:lineRule="auto"/>
        <w:jc w:val="center"/>
        <w:rPr>
          <w:rFonts w:ascii="PT Astra Serif" w:eastAsia="Calibri" w:hAnsi="PT Astra Serif"/>
          <w:b/>
          <w:lang w:eastAsia="ru-RU"/>
        </w:rPr>
      </w:pPr>
      <w:r>
        <w:rPr>
          <w:rFonts w:ascii="PT Astra Serif" w:eastAsia="Calibri" w:hAnsi="PT Astra Serif"/>
          <w:b/>
          <w:lang w:eastAsia="ru-RU"/>
        </w:rPr>
        <w:t>ПРИКАЗ</w:t>
      </w:r>
    </w:p>
    <w:p w:rsidR="00522D6F" w:rsidRDefault="00522D6F">
      <w:pPr>
        <w:spacing w:after="0" w:line="240" w:lineRule="auto"/>
        <w:rPr>
          <w:rFonts w:ascii="PT Astra Serif" w:eastAsia="Calibri" w:hAnsi="PT Astra Serif"/>
          <w:lang w:eastAsia="ru-RU"/>
        </w:rPr>
      </w:pPr>
    </w:p>
    <w:p w:rsidR="00522D6F" w:rsidRPr="00CD0D91" w:rsidRDefault="00601483">
      <w:pPr>
        <w:spacing w:after="0" w:line="240" w:lineRule="auto"/>
        <w:jc w:val="both"/>
        <w:rPr>
          <w:rFonts w:ascii="PT Astra Serif" w:eastAsia="Calibri" w:hAnsi="PT Astra Serif"/>
          <w:b/>
        </w:rPr>
      </w:pPr>
      <w:r w:rsidRPr="00CD0D91">
        <w:rPr>
          <w:rFonts w:ascii="PT Astra Serif" w:eastAsia="Calibri" w:hAnsi="PT Astra Serif"/>
          <w:b/>
          <w:lang w:eastAsia="ru-RU"/>
        </w:rPr>
        <w:t>29.08.2026</w:t>
      </w:r>
      <w:r w:rsidR="00CD0D91" w:rsidRPr="00CD0D91">
        <w:rPr>
          <w:rFonts w:ascii="PT Astra Serif" w:eastAsia="Calibri" w:hAnsi="PT Astra Serif"/>
          <w:b/>
          <w:lang w:eastAsia="ru-RU"/>
        </w:rPr>
        <w:t xml:space="preserve"> г.</w:t>
      </w:r>
      <w:r w:rsidR="00CD0D91" w:rsidRPr="00CD0D91">
        <w:rPr>
          <w:rFonts w:ascii="PT Astra Serif" w:eastAsia="Calibri" w:hAnsi="PT Astra Serif"/>
          <w:b/>
          <w:lang w:eastAsia="ru-RU"/>
        </w:rPr>
        <w:t xml:space="preserve">                                                                                                                               № 255</w:t>
      </w:r>
      <w:r w:rsidR="00CD0D91" w:rsidRPr="00CD0D91">
        <w:rPr>
          <w:rFonts w:ascii="PT Astra Serif" w:eastAsia="Calibri" w:hAnsi="PT Astra Serif"/>
          <w:b/>
          <w:lang w:eastAsia="ru-RU"/>
        </w:rPr>
        <w:t>-ос</w:t>
      </w:r>
    </w:p>
    <w:p w:rsidR="00522D6F" w:rsidRDefault="00522D6F">
      <w:pPr>
        <w:widowControl w:val="0"/>
        <w:spacing w:after="0" w:line="240" w:lineRule="auto"/>
        <w:rPr>
          <w:rFonts w:ascii="PT Astra Serif" w:hAnsi="PT Astra Serif"/>
        </w:rPr>
      </w:pPr>
    </w:p>
    <w:p w:rsidR="00522D6F" w:rsidRDefault="00522D6F">
      <w:pPr>
        <w:widowControl w:val="0"/>
        <w:spacing w:after="0" w:line="240" w:lineRule="auto"/>
        <w:rPr>
          <w:rFonts w:ascii="PT Astra Serif" w:hAnsi="PT Astra Serif"/>
          <w:lang w:eastAsia="ru-RU"/>
        </w:rPr>
      </w:pPr>
    </w:p>
    <w:p w:rsidR="00522D6F" w:rsidRDefault="00CD0D91">
      <w:pPr>
        <w:widowControl w:val="0"/>
        <w:spacing w:after="0" w:line="240" w:lineRule="auto"/>
        <w:rPr>
          <w:rFonts w:ascii="PT Astra Serif" w:hAnsi="PT Astra Serif"/>
          <w:b/>
          <w:color w:val="000000"/>
          <w:lang w:eastAsia="ru-RU"/>
        </w:rPr>
      </w:pPr>
      <w:r>
        <w:rPr>
          <w:rFonts w:ascii="PT Astra Serif" w:hAnsi="PT Astra Serif"/>
          <w:b/>
          <w:color w:val="000000"/>
          <w:lang w:eastAsia="ru-RU"/>
        </w:rPr>
        <w:t>Об утверждении расписания тестирования, направленного</w:t>
      </w:r>
    </w:p>
    <w:p w:rsidR="00522D6F" w:rsidRDefault="00CD0D91">
      <w:pPr>
        <w:widowControl w:val="0"/>
        <w:spacing w:after="0" w:line="240" w:lineRule="auto"/>
        <w:rPr>
          <w:rFonts w:ascii="PT Astra Serif" w:hAnsi="PT Astra Serif"/>
          <w:b/>
          <w:bCs/>
          <w:color w:val="000000"/>
          <w:lang w:eastAsia="ru-RU"/>
        </w:rPr>
      </w:pPr>
      <w:r>
        <w:rPr>
          <w:rFonts w:ascii="PT Astra Serif" w:hAnsi="PT Astra Serif"/>
          <w:b/>
          <w:color w:val="000000"/>
          <w:lang w:eastAsia="ru-RU"/>
        </w:rPr>
        <w:t xml:space="preserve">на раннее выявление незаконного потребления </w:t>
      </w:r>
    </w:p>
    <w:p w:rsidR="00522D6F" w:rsidRDefault="00CD0D91">
      <w:pPr>
        <w:widowControl w:val="0"/>
        <w:spacing w:after="0" w:line="240" w:lineRule="auto"/>
        <w:rPr>
          <w:rFonts w:ascii="PT Astra Serif" w:hAnsi="PT Astra Serif"/>
          <w:b/>
          <w:bCs/>
          <w:color w:val="000000"/>
          <w:lang w:eastAsia="ru-RU"/>
        </w:rPr>
      </w:pPr>
      <w:r>
        <w:rPr>
          <w:rFonts w:ascii="PT Astra Serif" w:hAnsi="PT Astra Serif"/>
          <w:b/>
          <w:color w:val="000000"/>
          <w:lang w:eastAsia="ru-RU"/>
        </w:rPr>
        <w:t>наркотических средс</w:t>
      </w:r>
      <w:r>
        <w:rPr>
          <w:rFonts w:ascii="PT Astra Serif" w:hAnsi="PT Astra Serif"/>
          <w:b/>
          <w:color w:val="000000"/>
          <w:lang w:eastAsia="ru-RU"/>
        </w:rPr>
        <w:t xml:space="preserve">тв и психотропных веществ, </w:t>
      </w:r>
    </w:p>
    <w:p w:rsidR="00522D6F" w:rsidRDefault="00CD0D91">
      <w:pPr>
        <w:widowControl w:val="0"/>
        <w:spacing w:after="0" w:line="240" w:lineRule="auto"/>
        <w:rPr>
          <w:rFonts w:ascii="PT Astra Serif" w:hAnsi="PT Astra Serif"/>
          <w:color w:val="000000"/>
          <w:lang w:eastAsia="ru-RU"/>
        </w:rPr>
      </w:pPr>
      <w:r>
        <w:rPr>
          <w:rFonts w:ascii="PT Astra Serif" w:hAnsi="PT Astra Serif"/>
          <w:b/>
          <w:color w:val="000000"/>
          <w:lang w:eastAsia="ru-RU"/>
        </w:rPr>
        <w:t xml:space="preserve">по классам и кабинетам </w:t>
      </w:r>
    </w:p>
    <w:p w:rsidR="00522D6F" w:rsidRDefault="00522D6F">
      <w:pPr>
        <w:widowControl w:val="0"/>
        <w:spacing w:after="0" w:line="240" w:lineRule="auto"/>
        <w:rPr>
          <w:rFonts w:ascii="PT Astra Serif" w:hAnsi="PT Astra Serif"/>
          <w:color w:val="000000"/>
          <w:lang w:eastAsia="ru-RU"/>
        </w:rPr>
      </w:pPr>
    </w:p>
    <w:p w:rsidR="00522D6F" w:rsidRDefault="00522D6F">
      <w:pPr>
        <w:widowControl w:val="0"/>
        <w:spacing w:after="0" w:line="240" w:lineRule="auto"/>
        <w:rPr>
          <w:rFonts w:ascii="PT Astra Serif" w:hAnsi="PT Astra Serif"/>
          <w:color w:val="000000"/>
          <w:lang w:eastAsia="ru-RU"/>
        </w:rPr>
      </w:pPr>
    </w:p>
    <w:p w:rsidR="00522D6F" w:rsidRDefault="00CD0D91">
      <w:pPr>
        <w:widowControl w:val="0"/>
        <w:spacing w:after="0" w:line="240" w:lineRule="auto"/>
        <w:ind w:firstLine="709"/>
        <w:jc w:val="both"/>
        <w:rPr>
          <w:rFonts w:ascii="PT Astra Serif" w:hAnsi="PT Astra Serif"/>
          <w:color w:val="000000"/>
          <w:highlight w:val="yellow"/>
        </w:rPr>
      </w:pPr>
      <w:r>
        <w:rPr>
          <w:rFonts w:ascii="PT Astra Serif" w:hAnsi="PT Astra Serif" w:cs="PT Astra Serif"/>
        </w:rPr>
        <w:t xml:space="preserve">В соответствии с п. 15.1 ч. 3 ст. 28 Федерального закона от 29.12.2012 № 273-ФЗ «Об образовании в Российской Федерации», Приказом </w:t>
      </w:r>
      <w:proofErr w:type="spellStart"/>
      <w:r>
        <w:rPr>
          <w:rFonts w:ascii="PT Astra Serif" w:hAnsi="PT Astra Serif" w:cs="PT Astra Serif"/>
        </w:rPr>
        <w:t>Минобрнауки</w:t>
      </w:r>
      <w:proofErr w:type="spellEnd"/>
      <w:r>
        <w:rPr>
          <w:rFonts w:ascii="PT Astra Serif" w:hAnsi="PT Astra Serif" w:cs="PT Astra Serif"/>
        </w:rPr>
        <w:t xml:space="preserve"> России от 16.06.2014 № 658 «Об утверждении Порядка проведени</w:t>
      </w:r>
      <w:r>
        <w:rPr>
          <w:rFonts w:ascii="PT Astra Serif" w:hAnsi="PT Astra Serif" w:cs="PT Astra Serif"/>
        </w:rPr>
        <w:t>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образования», п</w:t>
      </w:r>
      <w:r>
        <w:rPr>
          <w:rFonts w:ascii="PT Astra Serif" w:hAnsi="PT Astra Serif" w:cs="PT Astra Serif"/>
        </w:rPr>
        <w:t>риказом Министерства образования и молодежной полит</w:t>
      </w:r>
      <w:r>
        <w:rPr>
          <w:rFonts w:ascii="PT Astra Serif" w:hAnsi="PT Astra Serif" w:cs="PT Astra Serif"/>
        </w:rPr>
        <w:t xml:space="preserve">ики Свердловской области от </w:t>
      </w:r>
      <w:r>
        <w:rPr>
          <w:rFonts w:ascii="PT Astra Serif" w:hAnsi="PT Astra Serif" w:cs="PT Astra Serif"/>
          <w:color w:val="333333"/>
          <w:shd w:val="clear" w:color="auto" w:fill="FFFFFF"/>
        </w:rPr>
        <w:t xml:space="preserve"> </w:t>
      </w:r>
      <w:r>
        <w:rPr>
          <w:rFonts w:ascii="PT Astra Serif" w:hAnsi="PT Astra Serif" w:cs="PT Astra Serif"/>
          <w:color w:val="000000"/>
        </w:rPr>
        <w:t>25 июня 2026 года № 133-И</w:t>
      </w:r>
      <w:r>
        <w:rPr>
          <w:rFonts w:ascii="PT Astra Serif" w:hAnsi="PT Astra Serif" w:cs="PT Astra Serif"/>
        </w:rPr>
        <w:t xml:space="preserve"> «О проведении  социально-психол</w:t>
      </w:r>
      <w:r>
        <w:rPr>
          <w:rFonts w:ascii="PT Astra Serif" w:hAnsi="PT Astra Serif" w:cs="PT Astra Serif"/>
        </w:rPr>
        <w:t>огического тестирования лиц, обучающихся в общеобразовательных организациях и профессиональных образовательных организациях Свердловской области, направленного на раннее выявление незаконного потребления наркотических веществ и психотропных средств с испол</w:t>
      </w:r>
      <w:r>
        <w:rPr>
          <w:rFonts w:ascii="PT Astra Serif" w:hAnsi="PT Astra Serif" w:cs="PT Astra Serif"/>
        </w:rPr>
        <w:t>ьзованием единой методики в 2026-2027 учебном году»</w:t>
      </w:r>
      <w:r>
        <w:rPr>
          <w:rFonts w:ascii="PT Astra Serif" w:hAnsi="PT Astra Serif" w:cs="PT Astra Serif"/>
        </w:rPr>
        <w:t xml:space="preserve">, Приказом Управления образования Администрации </w:t>
      </w:r>
      <w:proofErr w:type="spellStart"/>
      <w:r>
        <w:rPr>
          <w:rFonts w:ascii="PT Astra Serif" w:hAnsi="PT Astra Serif" w:cs="PT Astra Serif"/>
        </w:rPr>
        <w:t>Североуральского</w:t>
      </w:r>
      <w:proofErr w:type="spellEnd"/>
      <w:r>
        <w:rPr>
          <w:rFonts w:ascii="PT Astra Serif" w:hAnsi="PT Astra Serif" w:cs="PT Astra Serif"/>
        </w:rPr>
        <w:t xml:space="preserve"> муниципального</w:t>
      </w:r>
      <w:r>
        <w:rPr>
          <w:rFonts w:ascii="PT Astra Serif" w:hAnsi="PT Astra Serif" w:cs="PT Astra Serif"/>
        </w:rPr>
        <w:t xml:space="preserve"> округа от 31.08.2026 г. №</w:t>
      </w:r>
      <w:r w:rsidR="00046187">
        <w:rPr>
          <w:rFonts w:ascii="PT Astra Serif" w:hAnsi="PT Astra Serif" w:cs="PT Astra Serif"/>
        </w:rPr>
        <w:t xml:space="preserve"> </w:t>
      </w:r>
      <w:r>
        <w:rPr>
          <w:rFonts w:ascii="PT Astra Serif" w:hAnsi="PT Astra Serif" w:cs="PT Astra Serif"/>
        </w:rPr>
        <w:t>207 «О проведении социального-психологического тестирования обучающихся муниципальных общеобразовательн</w:t>
      </w:r>
      <w:r>
        <w:rPr>
          <w:rFonts w:ascii="PT Astra Serif" w:hAnsi="PT Astra Serif" w:cs="PT Astra Serif"/>
        </w:rPr>
        <w:t>ых организаций в 2026-2027 учебном году»</w:t>
      </w:r>
    </w:p>
    <w:p w:rsidR="00522D6F" w:rsidRDefault="00CD0D91">
      <w:pPr>
        <w:widowControl w:val="0"/>
        <w:spacing w:after="0" w:line="240" w:lineRule="auto"/>
        <w:jc w:val="both"/>
        <w:rPr>
          <w:rFonts w:ascii="PT Astra Serif" w:hAnsi="PT Astra Serif"/>
          <w:b/>
          <w:color w:val="000000"/>
          <w:lang w:eastAsia="ru-RU"/>
        </w:rPr>
      </w:pPr>
      <w:r>
        <w:rPr>
          <w:rFonts w:ascii="PT Astra Serif" w:hAnsi="PT Astra Serif"/>
          <w:b/>
          <w:color w:val="000000"/>
          <w:lang w:eastAsia="ru-RU"/>
        </w:rPr>
        <w:t>ПРИКАЗЫВАЮ:</w:t>
      </w:r>
    </w:p>
    <w:p w:rsidR="00522D6F" w:rsidRDefault="00CD0D91">
      <w:pPr>
        <w:widowControl w:val="0"/>
        <w:numPr>
          <w:ilvl w:val="0"/>
          <w:numId w:val="8"/>
        </w:numPr>
        <w:spacing w:after="0" w:line="240" w:lineRule="auto"/>
        <w:jc w:val="both"/>
      </w:pPr>
      <w:r>
        <w:rPr>
          <w:rFonts w:ascii="PT Astra Serif" w:hAnsi="PT Astra Serif"/>
          <w:color w:val="000000"/>
          <w:lang w:eastAsia="ru-RU"/>
        </w:rPr>
        <w:t>Утвердить расписание проведения социально-психологического тестирования по классам и кабинетам (прилагается).</w:t>
      </w:r>
    </w:p>
    <w:p w:rsidR="00522D6F" w:rsidRDefault="00CD0D91">
      <w:pPr>
        <w:widowControl w:val="0"/>
        <w:numPr>
          <w:ilvl w:val="0"/>
          <w:numId w:val="8"/>
        </w:numPr>
        <w:spacing w:after="0" w:line="240" w:lineRule="auto"/>
        <w:jc w:val="both"/>
        <w:rPr>
          <w:rFonts w:ascii="PT Astra Serif" w:hAnsi="PT Astra Serif"/>
          <w:color w:val="000000"/>
          <w:lang w:eastAsia="ru-RU"/>
        </w:rPr>
      </w:pPr>
      <w:r>
        <w:rPr>
          <w:rFonts w:ascii="PT Astra Serif" w:hAnsi="PT Astra Serif"/>
          <w:color w:val="000000"/>
          <w:lang w:eastAsia="ru-RU"/>
        </w:rPr>
        <w:t>Организовать процесс тестирования согласно утвержденному расписанию.</w:t>
      </w:r>
    </w:p>
    <w:p w:rsidR="00522D6F" w:rsidRDefault="00CD0D91">
      <w:pPr>
        <w:widowControl w:val="0"/>
        <w:numPr>
          <w:ilvl w:val="0"/>
          <w:numId w:val="8"/>
        </w:numPr>
        <w:spacing w:after="0" w:line="240" w:lineRule="auto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lang w:eastAsia="ru-RU"/>
        </w:rPr>
        <w:t xml:space="preserve">Контроль исполнения приказа возложить на </w:t>
      </w:r>
      <w:proofErr w:type="spellStart"/>
      <w:r>
        <w:rPr>
          <w:rFonts w:ascii="PT Astra Serif" w:hAnsi="PT Astra Serif"/>
          <w:color w:val="000000"/>
          <w:lang w:eastAsia="ru-RU"/>
        </w:rPr>
        <w:t>Аликаеву</w:t>
      </w:r>
      <w:proofErr w:type="spellEnd"/>
      <w:r>
        <w:rPr>
          <w:rFonts w:ascii="PT Astra Serif" w:hAnsi="PT Astra Serif"/>
          <w:color w:val="000000"/>
          <w:lang w:eastAsia="ru-RU"/>
        </w:rPr>
        <w:t xml:space="preserve"> Е.А.</w:t>
      </w:r>
      <w:r>
        <w:rPr>
          <w:rFonts w:ascii="PT Astra Serif" w:hAnsi="PT Astra Serif"/>
          <w:shd w:val="clear" w:color="auto" w:fill="FFFFFF"/>
        </w:rPr>
        <w:t>, ответственное лицо за организацию и проведение СПТ.</w:t>
      </w:r>
    </w:p>
    <w:p w:rsidR="00522D6F" w:rsidRDefault="00522D6F">
      <w:pPr>
        <w:widowControl w:val="0"/>
        <w:spacing w:after="0" w:line="240" w:lineRule="auto"/>
        <w:ind w:left="360"/>
        <w:jc w:val="both"/>
        <w:rPr>
          <w:rFonts w:ascii="PT Astra Serif" w:hAnsi="PT Astra Serif"/>
          <w:color w:val="000000"/>
        </w:rPr>
      </w:pPr>
    </w:p>
    <w:p w:rsidR="00522D6F" w:rsidRDefault="00522D6F">
      <w:pPr>
        <w:widowControl w:val="0"/>
        <w:spacing w:after="0" w:line="240" w:lineRule="auto"/>
        <w:ind w:left="360"/>
        <w:jc w:val="both"/>
        <w:rPr>
          <w:rFonts w:ascii="PT Astra Serif" w:hAnsi="PT Astra Serif"/>
          <w:color w:val="000000"/>
        </w:rPr>
      </w:pPr>
    </w:p>
    <w:p w:rsidR="00522D6F" w:rsidRDefault="00522D6F">
      <w:pPr>
        <w:widowControl w:val="0"/>
        <w:spacing w:after="0" w:line="240" w:lineRule="auto"/>
        <w:ind w:left="360"/>
        <w:jc w:val="both"/>
        <w:rPr>
          <w:rFonts w:ascii="PT Astra Serif" w:hAnsi="PT Astra Serif"/>
          <w:color w:val="000000"/>
        </w:rPr>
      </w:pPr>
    </w:p>
    <w:p w:rsidR="00522D6F" w:rsidRDefault="00CD0D91">
      <w:pPr>
        <w:spacing w:after="0" w:line="240" w:lineRule="auto"/>
        <w:jc w:val="center"/>
        <w:rPr>
          <w:rFonts w:ascii="PT Astra Serif" w:eastAsia="Calibri" w:hAnsi="PT Astra Serif"/>
        </w:rPr>
      </w:pPr>
      <w:r>
        <w:rPr>
          <w:rFonts w:ascii="PT Astra Serif" w:eastAsia="Calibri" w:hAnsi="PT Astra Serif"/>
        </w:rPr>
        <w:t xml:space="preserve">Директор МАОУ «СОШ № </w:t>
      </w:r>
      <w:proofErr w:type="gramStart"/>
      <w:r>
        <w:rPr>
          <w:rFonts w:ascii="PT Astra Serif" w:eastAsia="Calibri" w:hAnsi="PT Astra Serif"/>
        </w:rPr>
        <w:t xml:space="preserve">14»   </w:t>
      </w:r>
      <w:proofErr w:type="gramEnd"/>
      <w:r>
        <w:rPr>
          <w:rFonts w:ascii="PT Astra Serif" w:eastAsia="Calibri" w:hAnsi="PT Astra Serif"/>
        </w:rPr>
        <w:t xml:space="preserve">__________________________________  Т.В. Ощепкова </w:t>
      </w:r>
    </w:p>
    <w:p w:rsidR="00522D6F" w:rsidRDefault="00522D6F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522D6F" w:rsidRDefault="00522D6F">
      <w:pPr>
        <w:spacing w:after="0" w:line="240" w:lineRule="auto"/>
        <w:jc w:val="center"/>
        <w:rPr>
          <w:rFonts w:ascii="PT Astra Serif" w:eastAsia="Calibri" w:hAnsi="PT Astra Serif"/>
        </w:rPr>
      </w:pPr>
    </w:p>
    <w:p w:rsidR="00046187" w:rsidRDefault="00046187">
      <w:pPr>
        <w:spacing w:after="0" w:line="240" w:lineRule="auto"/>
        <w:jc w:val="both"/>
        <w:rPr>
          <w:rFonts w:ascii="PT Astra Serif" w:eastAsia="Calibri" w:hAnsi="PT Astra Serif"/>
        </w:rPr>
      </w:pPr>
    </w:p>
    <w:p w:rsidR="00046187" w:rsidRDefault="00CD0D91">
      <w:pPr>
        <w:spacing w:after="0" w:line="240" w:lineRule="auto"/>
        <w:jc w:val="both"/>
        <w:rPr>
          <w:rFonts w:ascii="PT Astra Serif" w:eastAsia="Calibri" w:hAnsi="PT Astra Serif"/>
        </w:rPr>
      </w:pPr>
      <w:r>
        <w:rPr>
          <w:rFonts w:ascii="PT Astra Serif" w:eastAsia="Calibri" w:hAnsi="PT Astra Serif"/>
        </w:rPr>
        <w:t xml:space="preserve">С приказом </w:t>
      </w:r>
    </w:p>
    <w:p w:rsidR="00522D6F" w:rsidRDefault="00CD0D91">
      <w:pPr>
        <w:spacing w:after="0" w:line="240" w:lineRule="auto"/>
        <w:jc w:val="both"/>
        <w:rPr>
          <w:rFonts w:ascii="PT Astra Serif" w:eastAsia="Calibri" w:hAnsi="PT Astra Serif"/>
        </w:rPr>
      </w:pPr>
      <w:r>
        <w:rPr>
          <w:rFonts w:ascii="PT Astra Serif" w:eastAsia="Calibri" w:hAnsi="PT Astra Serif"/>
        </w:rPr>
        <w:t xml:space="preserve">работник ознакомлен(а): </w:t>
      </w:r>
    </w:p>
    <w:p w:rsidR="00522D6F" w:rsidRDefault="00CD0D91">
      <w:pPr>
        <w:spacing w:after="0" w:line="240" w:lineRule="auto"/>
        <w:jc w:val="both"/>
        <w:rPr>
          <w:rFonts w:ascii="PT Astra Serif" w:eastAsia="Calibri" w:hAnsi="PT Astra Serif"/>
        </w:rPr>
      </w:pPr>
      <w:r>
        <w:rPr>
          <w:rFonts w:ascii="PT Astra Serif" w:eastAsia="Calibri" w:hAnsi="PT Astra Serif"/>
        </w:rPr>
        <w:t>_____________________</w:t>
      </w:r>
      <w:r>
        <w:rPr>
          <w:rFonts w:ascii="PT Astra Serif" w:eastAsia="Calibri" w:hAnsi="PT Astra Serif"/>
        </w:rPr>
        <w:t xml:space="preserve"> </w:t>
      </w:r>
      <w:proofErr w:type="spellStart"/>
      <w:r>
        <w:rPr>
          <w:rFonts w:ascii="PT Astra Serif" w:eastAsia="Calibri" w:hAnsi="PT Astra Serif"/>
        </w:rPr>
        <w:t>Аликаева</w:t>
      </w:r>
      <w:proofErr w:type="spellEnd"/>
      <w:r>
        <w:rPr>
          <w:rFonts w:ascii="PT Astra Serif" w:eastAsia="Calibri" w:hAnsi="PT Astra Serif"/>
        </w:rPr>
        <w:t xml:space="preserve"> Е.А.</w:t>
      </w:r>
      <w:r w:rsidR="00046187">
        <w:rPr>
          <w:rFonts w:ascii="PT Astra Serif" w:eastAsia="Calibri" w:hAnsi="PT Astra Serif"/>
        </w:rPr>
        <w:t xml:space="preserve">   «____» _________________________ 2026 г.</w:t>
      </w:r>
    </w:p>
    <w:p w:rsidR="00522D6F" w:rsidRDefault="00522D6F">
      <w:pPr>
        <w:widowControl w:val="0"/>
        <w:spacing w:after="0" w:line="240" w:lineRule="auto"/>
        <w:rPr>
          <w:rFonts w:ascii="PT Astra Serif" w:eastAsia="Calibri" w:hAnsi="PT Astra Serif"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 w:rsidP="00CD0D91">
      <w:pPr>
        <w:spacing w:after="0" w:line="240" w:lineRule="auto"/>
        <w:rPr>
          <w:rFonts w:ascii="PT Astra Serif" w:hAnsi="PT Astra Serif"/>
          <w:b/>
          <w:bCs/>
          <w:lang w:eastAsia="ru-RU"/>
        </w:rPr>
      </w:pPr>
    </w:p>
    <w:p w:rsidR="00522D6F" w:rsidRDefault="00CD0D91">
      <w:pPr>
        <w:spacing w:after="0" w:line="240" w:lineRule="auto"/>
        <w:jc w:val="center"/>
        <w:rPr>
          <w:rFonts w:ascii="PT Astra Serif" w:hAnsi="PT Astra Serif"/>
          <w:b/>
          <w:bCs/>
          <w:lang w:eastAsia="ru-RU"/>
        </w:rPr>
      </w:pPr>
      <w:r>
        <w:rPr>
          <w:rFonts w:ascii="PT Astra Serif" w:hAnsi="PT Astra Serif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524288" behindDoc="0" locked="0" layoutInCell="1" allowOverlap="1">
                <wp:simplePos x="0" y="0"/>
                <wp:positionH relativeFrom="column">
                  <wp:posOffset>3760635</wp:posOffset>
                </wp:positionH>
                <wp:positionV relativeFrom="paragraph">
                  <wp:posOffset>160688</wp:posOffset>
                </wp:positionV>
                <wp:extent cx="2660649" cy="1775361"/>
                <wp:effectExtent l="0" t="0" r="6985" b="0"/>
                <wp:wrapNone/>
                <wp:docPr id="1" name="_x0000_s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0649" cy="17753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22D6F" w:rsidRDefault="00CD0D91">
                            <w:pPr>
                              <w:spacing w:after="0" w:line="240" w:lineRule="auto"/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 xml:space="preserve">УТВЕРЖДЕНО </w:t>
                            </w:r>
                          </w:p>
                          <w:p w:rsidR="00522D6F" w:rsidRDefault="00CD0D91">
                            <w:pPr>
                              <w:spacing w:after="0" w:line="240" w:lineRule="auto"/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 xml:space="preserve">приказом МАОУ «СОШ № 14» </w:t>
                            </w:r>
                          </w:p>
                          <w:p w:rsidR="00522D6F" w:rsidRPr="00CD0D91" w:rsidRDefault="00CD0D91">
                            <w:pPr>
                              <w:spacing w:after="0" w:line="240" w:lineRule="auto"/>
                              <w:rPr>
                                <w:rFonts w:ascii="PT Astra Serif" w:hAnsi="PT Astra Serif"/>
                              </w:rPr>
                            </w:pPr>
                            <w:bookmarkStart w:id="0" w:name="_GoBack"/>
                            <w:bookmarkEnd w:id="0"/>
                            <w:r w:rsidRPr="00CD0D91">
                              <w:rPr>
                                <w:rFonts w:ascii="PT Astra Serif" w:hAnsi="PT Astra Serif"/>
                              </w:rPr>
                              <w:t>от 28.08.2026</w:t>
                            </w:r>
                            <w:r w:rsidRPr="00CD0D91">
                              <w:rPr>
                                <w:rFonts w:ascii="PT Astra Serif" w:hAnsi="PT Astra Serif"/>
                              </w:rPr>
                              <w:t xml:space="preserve"> г. № 255</w:t>
                            </w:r>
                            <w:r w:rsidRPr="00CD0D91">
                              <w:rPr>
                                <w:rFonts w:ascii="PT Astra Serif" w:hAnsi="PT Astra Serif"/>
                              </w:rPr>
                              <w:t>-ос</w:t>
                            </w:r>
                          </w:p>
                          <w:p w:rsidR="00522D6F" w:rsidRDefault="00CD0D91">
                            <w:pPr>
                              <w:widowControl w:val="0"/>
                              <w:spacing w:after="0" w:line="240" w:lineRule="auto"/>
                            </w:pPr>
                            <w:r>
                              <w:rPr>
                                <w:rFonts w:ascii="PT Astra Serif" w:hAnsi="PT Astra Serif"/>
                                <w:color w:val="000000"/>
                                <w:lang w:eastAsia="ru-RU"/>
                              </w:rPr>
                              <w:t>«Об утверждении расписания тестирования, направленного</w:t>
                            </w:r>
                          </w:p>
                          <w:p w:rsidR="00522D6F" w:rsidRDefault="00CD0D91">
                            <w:pPr>
                              <w:widowControl w:val="0"/>
                              <w:spacing w:after="0" w:line="240" w:lineRule="auto"/>
                            </w:pPr>
                            <w:r>
                              <w:rPr>
                                <w:rFonts w:ascii="PT Astra Serif" w:hAnsi="PT Astra Serif"/>
                                <w:color w:val="000000"/>
                                <w:lang w:eastAsia="ru-RU"/>
                              </w:rPr>
                              <w:t xml:space="preserve">на раннее выявление незаконного потребления </w:t>
                            </w:r>
                            <w:r>
                              <w:rPr>
                                <w:rFonts w:ascii="PT Astra Serif" w:hAnsi="PT Astra Serif"/>
                                <w:color w:val="000000"/>
                                <w:lang w:eastAsia="ru-RU"/>
                              </w:rPr>
                              <w:t xml:space="preserve">наркотических средств и психотропных веществ, </w:t>
                            </w:r>
                          </w:p>
                          <w:p w:rsidR="00522D6F" w:rsidRDefault="00CD0D91">
                            <w:pPr>
                              <w:widowControl w:val="0"/>
                              <w:spacing w:after="0" w:line="240" w:lineRule="auto"/>
                              <w:rPr>
                                <w:rFonts w:ascii="PT Astra Serif" w:hAnsi="PT Astra Serif"/>
                                <w:color w:val="000000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color w:val="000000"/>
                                <w:lang w:eastAsia="ru-RU"/>
                              </w:rPr>
                              <w:t xml:space="preserve">по классам и кабинетам» </w:t>
                            </w:r>
                          </w:p>
                          <w:p w:rsidR="00522D6F" w:rsidRDefault="00522D6F">
                            <w:pPr>
                              <w:widowControl w:val="0"/>
                              <w:spacing w:after="0" w:line="240" w:lineRule="auto"/>
                              <w:rPr>
                                <w:rFonts w:ascii="PT Astra Serif" w:hAnsi="PT Astra Serif"/>
                                <w:color w:val="000000"/>
                              </w:rPr>
                            </w:pPr>
                          </w:p>
                          <w:p w:rsidR="00522D6F" w:rsidRDefault="00522D6F">
                            <w:pPr>
                              <w:widowControl w:val="0"/>
                              <w:spacing w:after="0" w:line="240" w:lineRule="auto"/>
                              <w:rPr>
                                <w:rFonts w:ascii="PT Astra Serif" w:hAnsi="PT Astra Serif"/>
                                <w:color w:val="000000"/>
                              </w:rPr>
                            </w:pPr>
                          </w:p>
                          <w:p w:rsidR="00522D6F" w:rsidRDefault="00CD0D91">
                            <w:pPr>
                              <w:spacing w:after="0" w:line="240" w:lineRule="auto"/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 xml:space="preserve"> </w:t>
                            </w:r>
                          </w:p>
                          <w:p w:rsidR="00522D6F" w:rsidRDefault="00522D6F"/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5" o:spid="_x0000_s1026" type="#_x0000_t202" style="position:absolute;left:0;text-align:left;margin-left:296.1pt;margin-top:12.65pt;width:209.5pt;height:139.8pt;z-index:524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" stroked="f">
                <v:textbox>
                  <w:txbxContent>
                    <w:p w:rsidR="00522D6F" w:rsidRDefault="00CD0D91">
                      <w:pPr>
                        <w:spacing w:after="0" w:line="240" w:lineRule="auto"/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 xml:space="preserve">УТВЕРЖДЕНО </w:t>
                      </w:r>
                    </w:p>
                    <w:p w:rsidR="00522D6F" w:rsidRDefault="00CD0D91">
                      <w:pPr>
                        <w:spacing w:after="0" w:line="240" w:lineRule="auto"/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 xml:space="preserve">приказом МАОУ «СОШ № 14» </w:t>
                      </w:r>
                    </w:p>
                    <w:p w:rsidR="00522D6F" w:rsidRPr="00CD0D91" w:rsidRDefault="00CD0D91">
                      <w:pPr>
                        <w:spacing w:after="0" w:line="240" w:lineRule="auto"/>
                        <w:rPr>
                          <w:rFonts w:ascii="PT Astra Serif" w:hAnsi="PT Astra Serif"/>
                        </w:rPr>
                      </w:pPr>
                      <w:bookmarkStart w:id="1" w:name="_GoBack"/>
                      <w:bookmarkEnd w:id="1"/>
                      <w:r w:rsidRPr="00CD0D91">
                        <w:rPr>
                          <w:rFonts w:ascii="PT Astra Serif" w:hAnsi="PT Astra Serif"/>
                        </w:rPr>
                        <w:t>от 28.08.2026</w:t>
                      </w:r>
                      <w:r w:rsidRPr="00CD0D91">
                        <w:rPr>
                          <w:rFonts w:ascii="PT Astra Serif" w:hAnsi="PT Astra Serif"/>
                        </w:rPr>
                        <w:t xml:space="preserve"> г. № 255</w:t>
                      </w:r>
                      <w:r w:rsidRPr="00CD0D91">
                        <w:rPr>
                          <w:rFonts w:ascii="PT Astra Serif" w:hAnsi="PT Astra Serif"/>
                        </w:rPr>
                        <w:t>-ос</w:t>
                      </w:r>
                    </w:p>
                    <w:p w:rsidR="00522D6F" w:rsidRDefault="00CD0D91">
                      <w:pPr>
                        <w:widowControl w:val="0"/>
                        <w:spacing w:after="0" w:line="240" w:lineRule="auto"/>
                      </w:pPr>
                      <w:r>
                        <w:rPr>
                          <w:rFonts w:ascii="PT Astra Serif" w:hAnsi="PT Astra Serif"/>
                          <w:color w:val="000000"/>
                          <w:lang w:eastAsia="ru-RU"/>
                        </w:rPr>
                        <w:t>«Об утверждении расписания тестирования, направленного</w:t>
                      </w:r>
                    </w:p>
                    <w:p w:rsidR="00522D6F" w:rsidRDefault="00CD0D91">
                      <w:pPr>
                        <w:widowControl w:val="0"/>
                        <w:spacing w:after="0" w:line="240" w:lineRule="auto"/>
                      </w:pPr>
                      <w:r>
                        <w:rPr>
                          <w:rFonts w:ascii="PT Astra Serif" w:hAnsi="PT Astra Serif"/>
                          <w:color w:val="000000"/>
                          <w:lang w:eastAsia="ru-RU"/>
                        </w:rPr>
                        <w:t xml:space="preserve">на раннее выявление незаконного потребления </w:t>
                      </w:r>
                      <w:r>
                        <w:rPr>
                          <w:rFonts w:ascii="PT Astra Serif" w:hAnsi="PT Astra Serif"/>
                          <w:color w:val="000000"/>
                          <w:lang w:eastAsia="ru-RU"/>
                        </w:rPr>
                        <w:t xml:space="preserve">наркотических средств и психотропных веществ, </w:t>
                      </w:r>
                    </w:p>
                    <w:p w:rsidR="00522D6F" w:rsidRDefault="00CD0D91">
                      <w:pPr>
                        <w:widowControl w:val="0"/>
                        <w:spacing w:after="0" w:line="240" w:lineRule="auto"/>
                        <w:rPr>
                          <w:rFonts w:ascii="PT Astra Serif" w:hAnsi="PT Astra Serif"/>
                          <w:color w:val="000000"/>
                        </w:rPr>
                      </w:pPr>
                      <w:r>
                        <w:rPr>
                          <w:rFonts w:ascii="PT Astra Serif" w:hAnsi="PT Astra Serif"/>
                          <w:color w:val="000000"/>
                          <w:lang w:eastAsia="ru-RU"/>
                        </w:rPr>
                        <w:t xml:space="preserve">по классам и кабинетам» </w:t>
                      </w:r>
                    </w:p>
                    <w:p w:rsidR="00522D6F" w:rsidRDefault="00522D6F">
                      <w:pPr>
                        <w:widowControl w:val="0"/>
                        <w:spacing w:after="0" w:line="240" w:lineRule="auto"/>
                        <w:rPr>
                          <w:rFonts w:ascii="PT Astra Serif" w:hAnsi="PT Astra Serif"/>
                          <w:color w:val="000000"/>
                        </w:rPr>
                      </w:pPr>
                    </w:p>
                    <w:p w:rsidR="00522D6F" w:rsidRDefault="00522D6F">
                      <w:pPr>
                        <w:widowControl w:val="0"/>
                        <w:spacing w:after="0" w:line="240" w:lineRule="auto"/>
                        <w:rPr>
                          <w:rFonts w:ascii="PT Astra Serif" w:hAnsi="PT Astra Serif"/>
                          <w:color w:val="000000"/>
                        </w:rPr>
                      </w:pPr>
                    </w:p>
                    <w:p w:rsidR="00522D6F" w:rsidRDefault="00CD0D91">
                      <w:pPr>
                        <w:spacing w:after="0" w:line="240" w:lineRule="auto"/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 xml:space="preserve"> </w:t>
                      </w:r>
                    </w:p>
                    <w:p w:rsidR="00522D6F" w:rsidRDefault="00522D6F"/>
                  </w:txbxContent>
                </v:textbox>
              </v:shape>
            </w:pict>
          </mc:Fallback>
        </mc:AlternateContent>
      </w: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jc w:val="both"/>
        <w:rPr>
          <w:rFonts w:ascii="PT Astra Serif" w:hAnsi="PT Astra Serif"/>
          <w:lang w:eastAsia="ru-RU"/>
        </w:rPr>
      </w:pPr>
    </w:p>
    <w:p w:rsidR="00522D6F" w:rsidRDefault="00CD0D91">
      <w:pPr>
        <w:spacing w:after="0" w:line="240" w:lineRule="auto"/>
        <w:ind w:left="45" w:right="45"/>
        <w:jc w:val="center"/>
        <w:outlineLvl w:val="0"/>
        <w:rPr>
          <w:rFonts w:ascii="PT Astra Serif" w:hAnsi="PT Astra Serif"/>
          <w:bCs/>
          <w:shd w:val="clear" w:color="auto" w:fill="FFFFFF"/>
          <w:lang w:eastAsia="ru-RU"/>
        </w:rPr>
      </w:pPr>
      <w:r>
        <w:rPr>
          <w:rFonts w:ascii="PT Astra Serif" w:hAnsi="PT Astra Serif"/>
          <w:bCs/>
          <w:shd w:val="clear" w:color="auto" w:fill="FFFFFF"/>
          <w:lang w:eastAsia="ru-RU"/>
        </w:rPr>
        <w:t xml:space="preserve">Расписание </w:t>
      </w:r>
    </w:p>
    <w:p w:rsidR="00522D6F" w:rsidRDefault="00CD0D91">
      <w:pPr>
        <w:spacing w:after="0" w:line="240" w:lineRule="auto"/>
        <w:ind w:left="45" w:right="45"/>
        <w:jc w:val="center"/>
        <w:outlineLvl w:val="0"/>
        <w:rPr>
          <w:rFonts w:ascii="PT Astra Serif" w:hAnsi="PT Astra Serif"/>
          <w:bCs/>
          <w:shd w:val="clear" w:color="auto" w:fill="FFFFFF"/>
          <w:lang w:eastAsia="ru-RU"/>
        </w:rPr>
      </w:pPr>
      <w:r>
        <w:rPr>
          <w:rFonts w:ascii="PT Astra Serif" w:hAnsi="PT Astra Serif"/>
          <w:bCs/>
          <w:shd w:val="clear" w:color="auto" w:fill="FFFFFF"/>
          <w:lang w:eastAsia="ru-RU"/>
        </w:rPr>
        <w:t xml:space="preserve">проведения социально-психологического тестирования обучающихся </w:t>
      </w:r>
    </w:p>
    <w:p w:rsidR="00522D6F" w:rsidRDefault="00CD0D91">
      <w:pPr>
        <w:spacing w:after="0" w:line="240" w:lineRule="auto"/>
        <w:jc w:val="center"/>
        <w:rPr>
          <w:rFonts w:ascii="PT Astra Serif" w:hAnsi="PT Astra Serif"/>
          <w:lang w:eastAsia="ru-RU"/>
        </w:rPr>
      </w:pPr>
      <w:r>
        <w:rPr>
          <w:rFonts w:ascii="PT Astra Serif" w:hAnsi="PT Astra Serif"/>
          <w:bCs/>
          <w:shd w:val="clear" w:color="auto" w:fill="FFFFFF"/>
          <w:lang w:eastAsia="ru-RU"/>
        </w:rPr>
        <w:t>в</w:t>
      </w:r>
      <w:r>
        <w:rPr>
          <w:rFonts w:ascii="PT Astra Serif" w:hAnsi="PT Astra Serif"/>
          <w:lang w:eastAsia="ru-RU"/>
        </w:rPr>
        <w:t xml:space="preserve"> Муниципальном автономном общеобразовательном учреждении </w:t>
      </w:r>
    </w:p>
    <w:p w:rsidR="00522D6F" w:rsidRDefault="00CD0D91">
      <w:pPr>
        <w:pBdr>
          <w:bottom w:val="single" w:sz="4" w:space="1" w:color="000000"/>
        </w:pBdr>
        <w:spacing w:after="0" w:line="240" w:lineRule="auto"/>
        <w:jc w:val="center"/>
        <w:rPr>
          <w:rFonts w:ascii="PT Astra Serif" w:hAnsi="PT Astra Serif"/>
          <w:lang w:eastAsia="ru-RU"/>
        </w:rPr>
      </w:pPr>
      <w:r>
        <w:rPr>
          <w:rFonts w:ascii="PT Astra Serif" w:hAnsi="PT Astra Serif"/>
          <w:lang w:eastAsia="ru-RU"/>
        </w:rPr>
        <w:t xml:space="preserve">«Средняя общеобразовательная школа № 14 имени Героя России Дмитрия </w:t>
      </w:r>
      <w:proofErr w:type="spellStart"/>
      <w:r>
        <w:rPr>
          <w:rFonts w:ascii="PT Astra Serif" w:hAnsi="PT Astra Serif"/>
          <w:lang w:eastAsia="ru-RU"/>
        </w:rPr>
        <w:t>Шектаева</w:t>
      </w:r>
      <w:proofErr w:type="spellEnd"/>
      <w:r>
        <w:rPr>
          <w:rFonts w:ascii="PT Astra Serif" w:hAnsi="PT Astra Serif"/>
          <w:lang w:eastAsia="ru-RU"/>
        </w:rPr>
        <w:t>»</w:t>
      </w:r>
    </w:p>
    <w:p w:rsidR="00522D6F" w:rsidRDefault="00CD0D91">
      <w:pPr>
        <w:spacing w:after="0" w:line="240" w:lineRule="auto"/>
        <w:jc w:val="center"/>
        <w:rPr>
          <w:rFonts w:ascii="PT Astra Serif" w:hAnsi="PT Astra Serif"/>
          <w:sz w:val="20"/>
          <w:szCs w:val="20"/>
          <w:lang w:eastAsia="ru-RU"/>
        </w:rPr>
      </w:pPr>
      <w:r>
        <w:rPr>
          <w:rFonts w:ascii="PT Astra Serif" w:hAnsi="PT Astra Serif"/>
          <w:sz w:val="20"/>
          <w:szCs w:val="20"/>
          <w:lang w:eastAsia="ru-RU"/>
        </w:rPr>
        <w:t xml:space="preserve">(полное наименование образовательной организации) </w:t>
      </w:r>
    </w:p>
    <w:p w:rsidR="00522D6F" w:rsidRDefault="00CD0D91">
      <w:pPr>
        <w:shd w:val="clear" w:color="auto" w:fill="FFFFFF"/>
        <w:spacing w:after="0" w:line="240" w:lineRule="auto"/>
        <w:ind w:right="-31"/>
        <w:jc w:val="center"/>
        <w:rPr>
          <w:rFonts w:ascii="PT Astra Serif" w:hAnsi="PT Astra Serif"/>
          <w:lang w:eastAsia="ru-RU"/>
        </w:rPr>
      </w:pPr>
      <w:r>
        <w:rPr>
          <w:rFonts w:ascii="PT Astra Serif" w:hAnsi="PT Astra Serif"/>
          <w:lang w:eastAsia="ru-RU"/>
        </w:rPr>
        <w:t>в соответствии с планом работы школы на 2026/2027 учебный год</w:t>
      </w:r>
    </w:p>
    <w:p w:rsidR="00522D6F" w:rsidRDefault="00522D6F">
      <w:pPr>
        <w:spacing w:after="0" w:line="240" w:lineRule="auto"/>
        <w:jc w:val="center"/>
        <w:rPr>
          <w:rFonts w:ascii="PT Astra Serif" w:hAnsi="PT Astra Serif"/>
          <w:b/>
          <w:lang w:eastAsia="ru-RU"/>
        </w:rPr>
      </w:pPr>
    </w:p>
    <w:p w:rsidR="00522D6F" w:rsidRDefault="00522D6F">
      <w:pPr>
        <w:spacing w:after="0" w:line="240" w:lineRule="auto"/>
        <w:rPr>
          <w:rFonts w:ascii="PT Astra Serif" w:hAnsi="PT Astra Serif"/>
          <w:lang w:eastAsia="ru-RU"/>
        </w:rPr>
      </w:pPr>
    </w:p>
    <w:p w:rsidR="00522D6F" w:rsidRDefault="00522D6F">
      <w:pPr>
        <w:spacing w:after="0" w:line="240" w:lineRule="auto"/>
        <w:jc w:val="center"/>
        <w:rPr>
          <w:rFonts w:ascii="PT Astra Serif" w:hAnsi="PT Astra Serif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13"/>
        <w:gridCol w:w="1044"/>
        <w:gridCol w:w="1256"/>
        <w:gridCol w:w="1671"/>
        <w:gridCol w:w="1818"/>
        <w:gridCol w:w="3209"/>
      </w:tblGrid>
      <w:tr w:rsidR="00522D6F">
        <w:tc>
          <w:tcPr>
            <w:tcW w:w="882" w:type="dxa"/>
            <w:vAlign w:val="center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Номер строки</w:t>
            </w:r>
          </w:p>
        </w:tc>
        <w:tc>
          <w:tcPr>
            <w:tcW w:w="1069" w:type="dxa"/>
            <w:vAlign w:val="center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Класс</w:t>
            </w:r>
          </w:p>
        </w:tc>
        <w:tc>
          <w:tcPr>
            <w:tcW w:w="1276" w:type="dxa"/>
            <w:vAlign w:val="center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Кабинет</w:t>
            </w:r>
          </w:p>
        </w:tc>
        <w:tc>
          <w:tcPr>
            <w:tcW w:w="1701" w:type="dxa"/>
            <w:vAlign w:val="center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Дата проведения</w:t>
            </w:r>
          </w:p>
        </w:tc>
        <w:tc>
          <w:tcPr>
            <w:tcW w:w="1843" w:type="dxa"/>
            <w:vAlign w:val="center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Время начала проведения тестирования</w:t>
            </w:r>
          </w:p>
        </w:tc>
        <w:tc>
          <w:tcPr>
            <w:tcW w:w="3366" w:type="dxa"/>
            <w:vAlign w:val="center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Ответственный член комиссии</w:t>
            </w:r>
          </w:p>
        </w:tc>
      </w:tr>
      <w:tr w:rsidR="00522D6F">
        <w:tc>
          <w:tcPr>
            <w:tcW w:w="882" w:type="dxa"/>
          </w:tcPr>
          <w:p w:rsidR="00522D6F" w:rsidRDefault="00522D6F">
            <w:pPr>
              <w:numPr>
                <w:ilvl w:val="0"/>
                <w:numId w:val="24"/>
              </w:num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</w:tcPr>
          <w:p w:rsidR="00522D6F" w:rsidRDefault="00522D6F">
            <w:pPr>
              <w:numPr>
                <w:ilvl w:val="0"/>
                <w:numId w:val="24"/>
              </w:num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</w:tcPr>
          <w:p w:rsidR="00522D6F" w:rsidRDefault="00522D6F">
            <w:pPr>
              <w:numPr>
                <w:ilvl w:val="0"/>
                <w:numId w:val="24"/>
              </w:num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1" w:type="dxa"/>
          </w:tcPr>
          <w:p w:rsidR="00522D6F" w:rsidRDefault="00522D6F">
            <w:pPr>
              <w:numPr>
                <w:ilvl w:val="0"/>
                <w:numId w:val="24"/>
              </w:num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843" w:type="dxa"/>
          </w:tcPr>
          <w:p w:rsidR="00522D6F" w:rsidRDefault="00522D6F">
            <w:pPr>
              <w:numPr>
                <w:ilvl w:val="0"/>
                <w:numId w:val="24"/>
              </w:num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366" w:type="dxa"/>
          </w:tcPr>
          <w:p w:rsidR="00522D6F" w:rsidRDefault="00522D6F">
            <w:pPr>
              <w:numPr>
                <w:ilvl w:val="0"/>
                <w:numId w:val="24"/>
              </w:num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522D6F">
        <w:tc>
          <w:tcPr>
            <w:tcW w:w="882" w:type="dxa"/>
          </w:tcPr>
          <w:p w:rsidR="00522D6F" w:rsidRDefault="00522D6F">
            <w:pPr>
              <w:numPr>
                <w:ilvl w:val="0"/>
                <w:numId w:val="25"/>
              </w:num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7А</w:t>
            </w:r>
          </w:p>
        </w:tc>
        <w:tc>
          <w:tcPr>
            <w:tcW w:w="1276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1,5</w:t>
            </w:r>
          </w:p>
        </w:tc>
        <w:tc>
          <w:tcPr>
            <w:tcW w:w="1701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25.09.2026</w:t>
            </w:r>
          </w:p>
        </w:tc>
        <w:tc>
          <w:tcPr>
            <w:tcW w:w="1843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8:00</w:t>
            </w:r>
          </w:p>
        </w:tc>
        <w:tc>
          <w:tcPr>
            <w:tcW w:w="3366" w:type="dxa"/>
          </w:tcPr>
          <w:p w:rsidR="00522D6F" w:rsidRDefault="00CD0D91">
            <w:p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Е.А.</w:t>
            </w:r>
          </w:p>
        </w:tc>
      </w:tr>
      <w:tr w:rsidR="00522D6F">
        <w:tc>
          <w:tcPr>
            <w:tcW w:w="882" w:type="dxa"/>
          </w:tcPr>
          <w:p w:rsidR="00522D6F" w:rsidRDefault="00522D6F">
            <w:pPr>
              <w:numPr>
                <w:ilvl w:val="0"/>
                <w:numId w:val="25"/>
              </w:num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7Б</w:t>
            </w:r>
          </w:p>
        </w:tc>
        <w:tc>
          <w:tcPr>
            <w:tcW w:w="1276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1,5</w:t>
            </w:r>
          </w:p>
        </w:tc>
        <w:tc>
          <w:tcPr>
            <w:tcW w:w="1701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25.09.2026</w:t>
            </w:r>
          </w:p>
        </w:tc>
        <w:tc>
          <w:tcPr>
            <w:tcW w:w="1843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11:35</w:t>
            </w:r>
          </w:p>
        </w:tc>
        <w:tc>
          <w:tcPr>
            <w:tcW w:w="3366" w:type="dxa"/>
          </w:tcPr>
          <w:p w:rsidR="00522D6F" w:rsidRDefault="00CD0D91">
            <w:p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Е.А.</w:t>
            </w:r>
          </w:p>
        </w:tc>
      </w:tr>
      <w:tr w:rsidR="00522D6F">
        <w:tc>
          <w:tcPr>
            <w:tcW w:w="882" w:type="dxa"/>
          </w:tcPr>
          <w:p w:rsidR="00522D6F" w:rsidRDefault="00522D6F">
            <w:pPr>
              <w:numPr>
                <w:ilvl w:val="0"/>
                <w:numId w:val="25"/>
              </w:num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8А</w:t>
            </w:r>
          </w:p>
        </w:tc>
        <w:tc>
          <w:tcPr>
            <w:tcW w:w="1276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1,5</w:t>
            </w:r>
          </w:p>
        </w:tc>
        <w:tc>
          <w:tcPr>
            <w:tcW w:w="1701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24.09.2026</w:t>
            </w:r>
          </w:p>
        </w:tc>
        <w:tc>
          <w:tcPr>
            <w:tcW w:w="1843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09:45</w:t>
            </w:r>
          </w:p>
        </w:tc>
        <w:tc>
          <w:tcPr>
            <w:tcW w:w="3366" w:type="dxa"/>
          </w:tcPr>
          <w:p w:rsidR="00522D6F" w:rsidRDefault="00CD0D91">
            <w:p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Е.А.</w:t>
            </w:r>
          </w:p>
        </w:tc>
      </w:tr>
      <w:tr w:rsidR="00522D6F">
        <w:tc>
          <w:tcPr>
            <w:tcW w:w="882" w:type="dxa"/>
          </w:tcPr>
          <w:p w:rsidR="00522D6F" w:rsidRDefault="00522D6F">
            <w:pPr>
              <w:numPr>
                <w:ilvl w:val="0"/>
                <w:numId w:val="25"/>
              </w:num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8Б</w:t>
            </w:r>
          </w:p>
        </w:tc>
        <w:tc>
          <w:tcPr>
            <w:tcW w:w="1276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1,5</w:t>
            </w:r>
          </w:p>
        </w:tc>
        <w:tc>
          <w:tcPr>
            <w:tcW w:w="1701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24.09.2026</w:t>
            </w:r>
          </w:p>
        </w:tc>
        <w:tc>
          <w:tcPr>
            <w:tcW w:w="1843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11:35</w:t>
            </w:r>
          </w:p>
        </w:tc>
        <w:tc>
          <w:tcPr>
            <w:tcW w:w="3366" w:type="dxa"/>
          </w:tcPr>
          <w:p w:rsidR="00522D6F" w:rsidRDefault="00CD0D91">
            <w:p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Е.А.</w:t>
            </w:r>
          </w:p>
        </w:tc>
      </w:tr>
      <w:tr w:rsidR="00522D6F">
        <w:trPr>
          <w:trHeight w:val="276"/>
        </w:trPr>
        <w:tc>
          <w:tcPr>
            <w:tcW w:w="882" w:type="dxa"/>
            <w:vMerge w:val="restart"/>
          </w:tcPr>
          <w:p w:rsidR="00522D6F" w:rsidRDefault="00522D6F">
            <w:pPr>
              <w:numPr>
                <w:ilvl w:val="0"/>
                <w:numId w:val="25"/>
              </w:num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8В</w:t>
            </w:r>
          </w:p>
        </w:tc>
        <w:tc>
          <w:tcPr>
            <w:tcW w:w="1276" w:type="dxa"/>
            <w:vMerge w:val="restart"/>
          </w:tcPr>
          <w:p w:rsidR="00522D6F" w:rsidRDefault="00CD0D91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1,5</w:t>
            </w:r>
          </w:p>
        </w:tc>
        <w:tc>
          <w:tcPr>
            <w:tcW w:w="1701" w:type="dxa"/>
            <w:vMerge w:val="restart"/>
          </w:tcPr>
          <w:p w:rsidR="00522D6F" w:rsidRDefault="00CD0D91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24.09.2026</w:t>
            </w:r>
          </w:p>
        </w:tc>
        <w:tc>
          <w:tcPr>
            <w:tcW w:w="1843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10:25</w:t>
            </w:r>
          </w:p>
        </w:tc>
        <w:tc>
          <w:tcPr>
            <w:tcW w:w="3366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Е.А.</w:t>
            </w:r>
          </w:p>
        </w:tc>
      </w:tr>
      <w:tr w:rsidR="00522D6F">
        <w:trPr>
          <w:trHeight w:val="276"/>
        </w:trPr>
        <w:tc>
          <w:tcPr>
            <w:tcW w:w="882" w:type="dxa"/>
            <w:vMerge w:val="restart"/>
          </w:tcPr>
          <w:p w:rsidR="00522D6F" w:rsidRDefault="00522D6F">
            <w:pPr>
              <w:numPr>
                <w:ilvl w:val="0"/>
                <w:numId w:val="25"/>
              </w:num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8Г</w:t>
            </w:r>
          </w:p>
        </w:tc>
        <w:tc>
          <w:tcPr>
            <w:tcW w:w="1276" w:type="dxa"/>
            <w:vMerge w:val="restart"/>
          </w:tcPr>
          <w:p w:rsidR="00522D6F" w:rsidRDefault="00CD0D91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1,5</w:t>
            </w:r>
          </w:p>
        </w:tc>
        <w:tc>
          <w:tcPr>
            <w:tcW w:w="1701" w:type="dxa"/>
            <w:vMerge w:val="restart"/>
          </w:tcPr>
          <w:p w:rsidR="00522D6F" w:rsidRDefault="00CD0D91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24.09.2026</w:t>
            </w:r>
          </w:p>
        </w:tc>
        <w:tc>
          <w:tcPr>
            <w:tcW w:w="1843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12:25</w:t>
            </w:r>
          </w:p>
        </w:tc>
        <w:tc>
          <w:tcPr>
            <w:tcW w:w="3366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Е.А.</w:t>
            </w:r>
          </w:p>
        </w:tc>
      </w:tr>
      <w:tr w:rsidR="00522D6F">
        <w:tc>
          <w:tcPr>
            <w:tcW w:w="882" w:type="dxa"/>
          </w:tcPr>
          <w:p w:rsidR="00522D6F" w:rsidRDefault="00522D6F">
            <w:pPr>
              <w:numPr>
                <w:ilvl w:val="0"/>
                <w:numId w:val="25"/>
              </w:num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9А</w:t>
            </w:r>
          </w:p>
        </w:tc>
        <w:tc>
          <w:tcPr>
            <w:tcW w:w="1276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1,5</w:t>
            </w:r>
          </w:p>
        </w:tc>
        <w:tc>
          <w:tcPr>
            <w:tcW w:w="1701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28.09.2026</w:t>
            </w:r>
          </w:p>
        </w:tc>
        <w:tc>
          <w:tcPr>
            <w:tcW w:w="1843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08:50</w:t>
            </w:r>
          </w:p>
        </w:tc>
        <w:tc>
          <w:tcPr>
            <w:tcW w:w="3366" w:type="dxa"/>
          </w:tcPr>
          <w:p w:rsidR="00522D6F" w:rsidRDefault="00CD0D91">
            <w:p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Е.А.</w:t>
            </w:r>
          </w:p>
        </w:tc>
      </w:tr>
      <w:tr w:rsidR="00522D6F">
        <w:tc>
          <w:tcPr>
            <w:tcW w:w="882" w:type="dxa"/>
          </w:tcPr>
          <w:p w:rsidR="00522D6F" w:rsidRDefault="00522D6F">
            <w:pPr>
              <w:numPr>
                <w:ilvl w:val="0"/>
                <w:numId w:val="25"/>
              </w:num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9Б</w:t>
            </w:r>
          </w:p>
        </w:tc>
        <w:tc>
          <w:tcPr>
            <w:tcW w:w="1276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1,5</w:t>
            </w:r>
          </w:p>
        </w:tc>
        <w:tc>
          <w:tcPr>
            <w:tcW w:w="1701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28.09.2026</w:t>
            </w:r>
          </w:p>
        </w:tc>
        <w:tc>
          <w:tcPr>
            <w:tcW w:w="1843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12:25</w:t>
            </w:r>
          </w:p>
        </w:tc>
        <w:tc>
          <w:tcPr>
            <w:tcW w:w="3366" w:type="dxa"/>
          </w:tcPr>
          <w:p w:rsidR="00522D6F" w:rsidRDefault="00CD0D91">
            <w:p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Е.А.</w:t>
            </w:r>
          </w:p>
        </w:tc>
      </w:tr>
      <w:tr w:rsidR="00522D6F">
        <w:trPr>
          <w:trHeight w:val="276"/>
        </w:trPr>
        <w:tc>
          <w:tcPr>
            <w:tcW w:w="882" w:type="dxa"/>
            <w:vMerge w:val="restart"/>
          </w:tcPr>
          <w:p w:rsidR="00522D6F" w:rsidRDefault="00522D6F">
            <w:pPr>
              <w:numPr>
                <w:ilvl w:val="0"/>
                <w:numId w:val="25"/>
              </w:num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9В</w:t>
            </w:r>
          </w:p>
        </w:tc>
        <w:tc>
          <w:tcPr>
            <w:tcW w:w="1276" w:type="dxa"/>
            <w:vMerge w:val="restart"/>
          </w:tcPr>
          <w:p w:rsidR="00522D6F" w:rsidRDefault="00CD0D91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1,5</w:t>
            </w:r>
          </w:p>
        </w:tc>
        <w:tc>
          <w:tcPr>
            <w:tcW w:w="1701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28.09.2026</w:t>
            </w:r>
          </w:p>
        </w:tc>
        <w:tc>
          <w:tcPr>
            <w:tcW w:w="1843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10:40</w:t>
            </w:r>
          </w:p>
        </w:tc>
        <w:tc>
          <w:tcPr>
            <w:tcW w:w="3366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Е.А.</w:t>
            </w:r>
          </w:p>
        </w:tc>
      </w:tr>
      <w:tr w:rsidR="00522D6F">
        <w:tc>
          <w:tcPr>
            <w:tcW w:w="882" w:type="dxa"/>
          </w:tcPr>
          <w:p w:rsidR="00522D6F" w:rsidRDefault="00522D6F">
            <w:pPr>
              <w:numPr>
                <w:ilvl w:val="0"/>
                <w:numId w:val="25"/>
              </w:num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eastAsia="ru-RU"/>
              </w:rPr>
              <w:t>10А</w:t>
            </w:r>
          </w:p>
        </w:tc>
        <w:tc>
          <w:tcPr>
            <w:tcW w:w="1276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1701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29.09.2026</w:t>
            </w:r>
          </w:p>
        </w:tc>
        <w:tc>
          <w:tcPr>
            <w:tcW w:w="1843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08:50</w:t>
            </w:r>
          </w:p>
        </w:tc>
        <w:tc>
          <w:tcPr>
            <w:tcW w:w="3366" w:type="dxa"/>
          </w:tcPr>
          <w:p w:rsidR="00522D6F" w:rsidRDefault="00CD0D91">
            <w:p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Е.А.</w:t>
            </w:r>
          </w:p>
        </w:tc>
      </w:tr>
      <w:tr w:rsidR="00522D6F">
        <w:tc>
          <w:tcPr>
            <w:tcW w:w="882" w:type="dxa"/>
          </w:tcPr>
          <w:p w:rsidR="00522D6F" w:rsidRDefault="00522D6F">
            <w:pPr>
              <w:numPr>
                <w:ilvl w:val="0"/>
                <w:numId w:val="25"/>
              </w:num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11А</w:t>
            </w:r>
          </w:p>
        </w:tc>
        <w:tc>
          <w:tcPr>
            <w:tcW w:w="1276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1701" w:type="dxa"/>
          </w:tcPr>
          <w:p w:rsidR="00522D6F" w:rsidRDefault="00CD0D91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lang w:eastAsia="ru-RU"/>
              </w:rPr>
              <w:t>21.09.2026</w:t>
            </w:r>
          </w:p>
        </w:tc>
        <w:tc>
          <w:tcPr>
            <w:tcW w:w="1843" w:type="dxa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11:35</w:t>
            </w:r>
          </w:p>
        </w:tc>
        <w:tc>
          <w:tcPr>
            <w:tcW w:w="3366" w:type="dxa"/>
          </w:tcPr>
          <w:p w:rsidR="00522D6F" w:rsidRDefault="00CD0D91">
            <w:p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Е.А.</w:t>
            </w:r>
          </w:p>
        </w:tc>
      </w:tr>
      <w:tr w:rsidR="00522D6F">
        <w:trPr>
          <w:trHeight w:val="276"/>
        </w:trPr>
        <w:tc>
          <w:tcPr>
            <w:tcW w:w="882" w:type="dxa"/>
            <w:vMerge w:val="restart"/>
          </w:tcPr>
          <w:p w:rsidR="00522D6F" w:rsidRDefault="00522D6F">
            <w:pPr>
              <w:numPr>
                <w:ilvl w:val="0"/>
                <w:numId w:val="25"/>
              </w:num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9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11Б</w:t>
            </w:r>
          </w:p>
        </w:tc>
        <w:tc>
          <w:tcPr>
            <w:tcW w:w="1276" w:type="dxa"/>
            <w:vMerge w:val="restart"/>
          </w:tcPr>
          <w:p w:rsidR="00522D6F" w:rsidRDefault="00CD0D91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1701" w:type="dxa"/>
            <w:vMerge w:val="restart"/>
          </w:tcPr>
          <w:p w:rsidR="00522D6F" w:rsidRDefault="00CD0D91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21.09.2026</w:t>
            </w:r>
          </w:p>
        </w:tc>
        <w:tc>
          <w:tcPr>
            <w:tcW w:w="1843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10:25</w:t>
            </w:r>
          </w:p>
        </w:tc>
        <w:tc>
          <w:tcPr>
            <w:tcW w:w="3366" w:type="dxa"/>
            <w:vMerge w:val="restart"/>
          </w:tcPr>
          <w:p w:rsidR="00522D6F" w:rsidRDefault="00CD0D91">
            <w:pPr>
              <w:spacing w:after="0" w:line="240" w:lineRule="auto"/>
              <w:ind w:right="-31"/>
              <w:jc w:val="both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Аликаева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Е.А.</w:t>
            </w:r>
          </w:p>
        </w:tc>
      </w:tr>
    </w:tbl>
    <w:p w:rsidR="00522D6F" w:rsidRDefault="00522D6F">
      <w:pPr>
        <w:pStyle w:val="25"/>
        <w:shd w:val="clear" w:color="auto" w:fill="auto"/>
        <w:spacing w:line="240" w:lineRule="auto"/>
        <w:ind w:firstLine="709"/>
        <w:jc w:val="right"/>
        <w:rPr>
          <w:vanish/>
          <w:sz w:val="20"/>
          <w:szCs w:val="20"/>
        </w:rPr>
      </w:pPr>
    </w:p>
    <w:sectPr w:rsidR="00522D6F">
      <w:headerReference w:type="default" r:id="rId7"/>
      <w:foot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D6F" w:rsidRDefault="00CD0D91">
      <w:pPr>
        <w:spacing w:after="0" w:line="240" w:lineRule="auto"/>
      </w:pPr>
      <w:r>
        <w:separator/>
      </w:r>
    </w:p>
  </w:endnote>
  <w:endnote w:type="continuationSeparator" w:id="0">
    <w:p w:rsidR="00522D6F" w:rsidRDefault="00CD0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D6F" w:rsidRDefault="00522D6F">
    <w:pPr>
      <w:pStyle w:val="ab"/>
    </w:pPr>
  </w:p>
  <w:p w:rsidR="00522D6F" w:rsidRDefault="00522D6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D6F" w:rsidRDefault="00CD0D91">
      <w:pPr>
        <w:spacing w:after="0" w:line="240" w:lineRule="auto"/>
      </w:pPr>
      <w:r>
        <w:separator/>
      </w:r>
    </w:p>
  </w:footnote>
  <w:footnote w:type="continuationSeparator" w:id="0">
    <w:p w:rsidR="00522D6F" w:rsidRDefault="00CD0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D6F" w:rsidRDefault="00CD0D91">
    <w:pPr>
      <w:pStyle w:val="a9"/>
      <w:jc w:val="center"/>
      <w:rPr>
        <w:rFonts w:ascii="PT Astra Serif" w:hAnsi="PT Astra Serif"/>
        <w:sz w:val="24"/>
        <w:szCs w:val="24"/>
      </w:rPr>
    </w:pP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sz w:val="24"/>
        <w:szCs w:val="24"/>
      </w:rPr>
      <w:instrText>PAGE   \* MERGEFORMAT</w:instrText>
    </w:r>
    <w:r>
      <w:rPr>
        <w:rFonts w:ascii="PT Astra Serif" w:hAnsi="PT Astra Serif"/>
        <w:sz w:val="24"/>
        <w:szCs w:val="24"/>
      </w:rPr>
      <w:fldChar w:fldCharType="separate"/>
    </w:r>
    <w:r w:rsidRPr="00CD0D91">
      <w:rPr>
        <w:rFonts w:ascii="PT Astra Serif" w:hAnsi="PT Astra Serif"/>
        <w:noProof/>
        <w:sz w:val="24"/>
        <w:szCs w:val="24"/>
        <w:lang w:val="ru-RU"/>
      </w:rPr>
      <w:t>2</w:t>
    </w:r>
    <w:r>
      <w:rPr>
        <w:rFonts w:ascii="PT Astra Serif" w:hAnsi="PT Astra Serif"/>
        <w:sz w:val="24"/>
        <w:szCs w:val="24"/>
      </w:rPr>
      <w:fldChar w:fldCharType="end"/>
    </w:r>
  </w:p>
  <w:p w:rsidR="00522D6F" w:rsidRDefault="00522D6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1218"/>
    <w:multiLevelType w:val="hybridMultilevel"/>
    <w:tmpl w:val="A62093EC"/>
    <w:lvl w:ilvl="0" w:tplc="65B449A4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9076885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BC64E28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5B1E10F6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1840CA0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06F40A46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91200930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B130EAE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8CF64910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07B4392A"/>
    <w:multiLevelType w:val="hybridMultilevel"/>
    <w:tmpl w:val="A28671FA"/>
    <w:lvl w:ilvl="0" w:tplc="E46A53F6">
      <w:start w:val="1"/>
      <w:numFmt w:val="decimal"/>
      <w:lvlText w:val="%1."/>
      <w:lvlJc w:val="left"/>
      <w:pPr>
        <w:ind w:left="720" w:hanging="360"/>
      </w:pPr>
    </w:lvl>
    <w:lvl w:ilvl="1" w:tplc="5EDC823C">
      <w:start w:val="1"/>
      <w:numFmt w:val="lowerLetter"/>
      <w:lvlText w:val="%2."/>
      <w:lvlJc w:val="left"/>
      <w:pPr>
        <w:ind w:left="1440" w:hanging="360"/>
      </w:pPr>
    </w:lvl>
    <w:lvl w:ilvl="2" w:tplc="D84EB16E">
      <w:start w:val="1"/>
      <w:numFmt w:val="lowerRoman"/>
      <w:lvlText w:val="%3."/>
      <w:lvlJc w:val="right"/>
      <w:pPr>
        <w:ind w:left="2160" w:hanging="180"/>
      </w:pPr>
    </w:lvl>
    <w:lvl w:ilvl="3" w:tplc="4726E24E">
      <w:start w:val="1"/>
      <w:numFmt w:val="decimal"/>
      <w:lvlText w:val="%4."/>
      <w:lvlJc w:val="left"/>
      <w:pPr>
        <w:ind w:left="2880" w:hanging="360"/>
      </w:pPr>
    </w:lvl>
    <w:lvl w:ilvl="4" w:tplc="89969EF0">
      <w:start w:val="1"/>
      <w:numFmt w:val="lowerLetter"/>
      <w:lvlText w:val="%5."/>
      <w:lvlJc w:val="left"/>
      <w:pPr>
        <w:ind w:left="3600" w:hanging="360"/>
      </w:pPr>
    </w:lvl>
    <w:lvl w:ilvl="5" w:tplc="0CE862A4">
      <w:start w:val="1"/>
      <w:numFmt w:val="lowerRoman"/>
      <w:lvlText w:val="%6."/>
      <w:lvlJc w:val="right"/>
      <w:pPr>
        <w:ind w:left="4320" w:hanging="180"/>
      </w:pPr>
    </w:lvl>
    <w:lvl w:ilvl="6" w:tplc="9500C3C6">
      <w:start w:val="1"/>
      <w:numFmt w:val="decimal"/>
      <w:lvlText w:val="%7."/>
      <w:lvlJc w:val="left"/>
      <w:pPr>
        <w:ind w:left="5040" w:hanging="360"/>
      </w:pPr>
    </w:lvl>
    <w:lvl w:ilvl="7" w:tplc="329AC34E">
      <w:start w:val="1"/>
      <w:numFmt w:val="lowerLetter"/>
      <w:lvlText w:val="%8."/>
      <w:lvlJc w:val="left"/>
      <w:pPr>
        <w:ind w:left="5760" w:hanging="360"/>
      </w:pPr>
    </w:lvl>
    <w:lvl w:ilvl="8" w:tplc="09869D7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577"/>
    <w:multiLevelType w:val="hybridMultilevel"/>
    <w:tmpl w:val="BA9A3DF6"/>
    <w:lvl w:ilvl="0" w:tplc="7D5A5F3A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8D102C2A">
      <w:start w:val="1"/>
      <w:numFmt w:val="lowerLetter"/>
      <w:lvlText w:val="%2."/>
      <w:lvlJc w:val="left"/>
      <w:pPr>
        <w:ind w:left="1440" w:hanging="360"/>
      </w:pPr>
    </w:lvl>
    <w:lvl w:ilvl="2" w:tplc="BEF2E752">
      <w:start w:val="1"/>
      <w:numFmt w:val="lowerRoman"/>
      <w:lvlText w:val="%3."/>
      <w:lvlJc w:val="right"/>
      <w:pPr>
        <w:ind w:left="2160" w:hanging="180"/>
      </w:pPr>
    </w:lvl>
    <w:lvl w:ilvl="3" w:tplc="F59AC086">
      <w:start w:val="1"/>
      <w:numFmt w:val="decimal"/>
      <w:lvlText w:val="%4."/>
      <w:lvlJc w:val="left"/>
      <w:pPr>
        <w:ind w:left="2880" w:hanging="360"/>
      </w:pPr>
    </w:lvl>
    <w:lvl w:ilvl="4" w:tplc="51A221C8">
      <w:start w:val="1"/>
      <w:numFmt w:val="lowerLetter"/>
      <w:lvlText w:val="%5."/>
      <w:lvlJc w:val="left"/>
      <w:pPr>
        <w:ind w:left="3600" w:hanging="360"/>
      </w:pPr>
    </w:lvl>
    <w:lvl w:ilvl="5" w:tplc="4330F7EE">
      <w:start w:val="1"/>
      <w:numFmt w:val="lowerRoman"/>
      <w:lvlText w:val="%6."/>
      <w:lvlJc w:val="right"/>
      <w:pPr>
        <w:ind w:left="4320" w:hanging="180"/>
      </w:pPr>
    </w:lvl>
    <w:lvl w:ilvl="6" w:tplc="268E815A">
      <w:start w:val="1"/>
      <w:numFmt w:val="decimal"/>
      <w:lvlText w:val="%7."/>
      <w:lvlJc w:val="left"/>
      <w:pPr>
        <w:ind w:left="5040" w:hanging="360"/>
      </w:pPr>
    </w:lvl>
    <w:lvl w:ilvl="7" w:tplc="C74671D4">
      <w:start w:val="1"/>
      <w:numFmt w:val="lowerLetter"/>
      <w:lvlText w:val="%8."/>
      <w:lvlJc w:val="left"/>
      <w:pPr>
        <w:ind w:left="5760" w:hanging="360"/>
      </w:pPr>
    </w:lvl>
    <w:lvl w:ilvl="8" w:tplc="6FCA0B3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A32C4"/>
    <w:multiLevelType w:val="hybridMultilevel"/>
    <w:tmpl w:val="72080456"/>
    <w:lvl w:ilvl="0" w:tplc="C40A58D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A9E434E6">
      <w:start w:val="1"/>
      <w:numFmt w:val="lowerLetter"/>
      <w:lvlText w:val="%2."/>
      <w:lvlJc w:val="left"/>
      <w:pPr>
        <w:ind w:left="1440" w:hanging="360"/>
      </w:pPr>
    </w:lvl>
    <w:lvl w:ilvl="2" w:tplc="D470850E">
      <w:start w:val="1"/>
      <w:numFmt w:val="lowerRoman"/>
      <w:lvlText w:val="%3."/>
      <w:lvlJc w:val="right"/>
      <w:pPr>
        <w:ind w:left="2160" w:hanging="180"/>
      </w:pPr>
    </w:lvl>
    <w:lvl w:ilvl="3" w:tplc="D01691C6">
      <w:start w:val="1"/>
      <w:numFmt w:val="decimal"/>
      <w:lvlText w:val="%4."/>
      <w:lvlJc w:val="left"/>
      <w:pPr>
        <w:ind w:left="2880" w:hanging="360"/>
      </w:pPr>
    </w:lvl>
    <w:lvl w:ilvl="4" w:tplc="E844380C">
      <w:start w:val="1"/>
      <w:numFmt w:val="lowerLetter"/>
      <w:lvlText w:val="%5."/>
      <w:lvlJc w:val="left"/>
      <w:pPr>
        <w:ind w:left="3600" w:hanging="360"/>
      </w:pPr>
    </w:lvl>
    <w:lvl w:ilvl="5" w:tplc="7D84BE78">
      <w:start w:val="1"/>
      <w:numFmt w:val="lowerRoman"/>
      <w:lvlText w:val="%6."/>
      <w:lvlJc w:val="right"/>
      <w:pPr>
        <w:ind w:left="4320" w:hanging="180"/>
      </w:pPr>
    </w:lvl>
    <w:lvl w:ilvl="6" w:tplc="8C7E4D88">
      <w:start w:val="1"/>
      <w:numFmt w:val="decimal"/>
      <w:lvlText w:val="%7."/>
      <w:lvlJc w:val="left"/>
      <w:pPr>
        <w:ind w:left="5040" w:hanging="360"/>
      </w:pPr>
    </w:lvl>
    <w:lvl w:ilvl="7" w:tplc="AEA43C1C">
      <w:start w:val="1"/>
      <w:numFmt w:val="lowerLetter"/>
      <w:lvlText w:val="%8."/>
      <w:lvlJc w:val="left"/>
      <w:pPr>
        <w:ind w:left="5760" w:hanging="360"/>
      </w:pPr>
    </w:lvl>
    <w:lvl w:ilvl="8" w:tplc="617EACD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F4614"/>
    <w:multiLevelType w:val="hybridMultilevel"/>
    <w:tmpl w:val="4BC05EE2"/>
    <w:lvl w:ilvl="0" w:tplc="8C56667A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F0765FB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FA566810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8E6EBA92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29482D8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7A824CF2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33F0DB7A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53F0925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008EB9A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2293199A"/>
    <w:multiLevelType w:val="hybridMultilevel"/>
    <w:tmpl w:val="9AEA7742"/>
    <w:lvl w:ilvl="0" w:tplc="79D44F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1EA0A5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F1C728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23012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D7A1FA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F72DAB0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628EB3C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EA62E4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D5EA6F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8254E6F"/>
    <w:multiLevelType w:val="hybridMultilevel"/>
    <w:tmpl w:val="8F789B18"/>
    <w:lvl w:ilvl="0" w:tplc="70EA334C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563C9F3A">
      <w:start w:val="1"/>
      <w:numFmt w:val="lowerLetter"/>
      <w:lvlText w:val="%2."/>
      <w:lvlJc w:val="left"/>
      <w:pPr>
        <w:ind w:left="1080" w:hanging="360"/>
      </w:pPr>
    </w:lvl>
    <w:lvl w:ilvl="2" w:tplc="DDE407E0">
      <w:start w:val="1"/>
      <w:numFmt w:val="lowerRoman"/>
      <w:lvlText w:val="%3."/>
      <w:lvlJc w:val="right"/>
      <w:pPr>
        <w:ind w:left="1800" w:hanging="180"/>
      </w:pPr>
    </w:lvl>
    <w:lvl w:ilvl="3" w:tplc="5532F1F4">
      <w:start w:val="1"/>
      <w:numFmt w:val="decimal"/>
      <w:lvlText w:val="%4."/>
      <w:lvlJc w:val="left"/>
      <w:pPr>
        <w:ind w:left="2520" w:hanging="360"/>
      </w:pPr>
    </w:lvl>
    <w:lvl w:ilvl="4" w:tplc="AA88BF4E">
      <w:start w:val="1"/>
      <w:numFmt w:val="lowerLetter"/>
      <w:lvlText w:val="%5."/>
      <w:lvlJc w:val="left"/>
      <w:pPr>
        <w:ind w:left="3240" w:hanging="360"/>
      </w:pPr>
    </w:lvl>
    <w:lvl w:ilvl="5" w:tplc="A8A67E74">
      <w:start w:val="1"/>
      <w:numFmt w:val="lowerRoman"/>
      <w:lvlText w:val="%6."/>
      <w:lvlJc w:val="right"/>
      <w:pPr>
        <w:ind w:left="3960" w:hanging="180"/>
      </w:pPr>
    </w:lvl>
    <w:lvl w:ilvl="6" w:tplc="A128FC20">
      <w:start w:val="1"/>
      <w:numFmt w:val="decimal"/>
      <w:lvlText w:val="%7."/>
      <w:lvlJc w:val="left"/>
      <w:pPr>
        <w:ind w:left="4680" w:hanging="360"/>
      </w:pPr>
    </w:lvl>
    <w:lvl w:ilvl="7" w:tplc="0D3E56B2">
      <w:start w:val="1"/>
      <w:numFmt w:val="lowerLetter"/>
      <w:lvlText w:val="%8."/>
      <w:lvlJc w:val="left"/>
      <w:pPr>
        <w:ind w:left="5400" w:hanging="360"/>
      </w:pPr>
    </w:lvl>
    <w:lvl w:ilvl="8" w:tplc="64F472FC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776FC7"/>
    <w:multiLevelType w:val="hybridMultilevel"/>
    <w:tmpl w:val="F8B62272"/>
    <w:lvl w:ilvl="0" w:tplc="DB083E2A">
      <w:start w:val="1"/>
      <w:numFmt w:val="decimal"/>
      <w:lvlText w:val="%1."/>
      <w:lvlJc w:val="left"/>
      <w:pPr>
        <w:ind w:left="360" w:hanging="360"/>
      </w:pPr>
    </w:lvl>
    <w:lvl w:ilvl="1" w:tplc="3E580416">
      <w:start w:val="1"/>
      <w:numFmt w:val="lowerLetter"/>
      <w:lvlText w:val="%2."/>
      <w:lvlJc w:val="left"/>
      <w:pPr>
        <w:ind w:left="1080" w:hanging="360"/>
      </w:pPr>
    </w:lvl>
    <w:lvl w:ilvl="2" w:tplc="F770065A">
      <w:start w:val="1"/>
      <w:numFmt w:val="lowerRoman"/>
      <w:lvlText w:val="%3."/>
      <w:lvlJc w:val="right"/>
      <w:pPr>
        <w:ind w:left="1800" w:hanging="180"/>
      </w:pPr>
    </w:lvl>
    <w:lvl w:ilvl="3" w:tplc="F5740184">
      <w:start w:val="1"/>
      <w:numFmt w:val="decimal"/>
      <w:lvlText w:val="%4."/>
      <w:lvlJc w:val="left"/>
      <w:pPr>
        <w:ind w:left="2520" w:hanging="360"/>
      </w:pPr>
    </w:lvl>
    <w:lvl w:ilvl="4" w:tplc="6D20C5D6">
      <w:start w:val="1"/>
      <w:numFmt w:val="lowerLetter"/>
      <w:lvlText w:val="%5."/>
      <w:lvlJc w:val="left"/>
      <w:pPr>
        <w:ind w:left="3240" w:hanging="360"/>
      </w:pPr>
    </w:lvl>
    <w:lvl w:ilvl="5" w:tplc="32487552">
      <w:start w:val="1"/>
      <w:numFmt w:val="lowerRoman"/>
      <w:lvlText w:val="%6."/>
      <w:lvlJc w:val="right"/>
      <w:pPr>
        <w:ind w:left="3960" w:hanging="180"/>
      </w:pPr>
    </w:lvl>
    <w:lvl w:ilvl="6" w:tplc="55A63816">
      <w:start w:val="1"/>
      <w:numFmt w:val="decimal"/>
      <w:lvlText w:val="%7."/>
      <w:lvlJc w:val="left"/>
      <w:pPr>
        <w:ind w:left="4680" w:hanging="360"/>
      </w:pPr>
    </w:lvl>
    <w:lvl w:ilvl="7" w:tplc="23B66844">
      <w:start w:val="1"/>
      <w:numFmt w:val="lowerLetter"/>
      <w:lvlText w:val="%8."/>
      <w:lvlJc w:val="left"/>
      <w:pPr>
        <w:ind w:left="5400" w:hanging="360"/>
      </w:pPr>
    </w:lvl>
    <w:lvl w:ilvl="8" w:tplc="8DFA2FDA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4C6930"/>
    <w:multiLevelType w:val="hybridMultilevel"/>
    <w:tmpl w:val="397CAEFC"/>
    <w:lvl w:ilvl="0" w:tplc="8EA00A12">
      <w:start w:val="1"/>
      <w:numFmt w:val="decimal"/>
      <w:lvlText w:val="%1"/>
      <w:lvlJc w:val="left"/>
      <w:pPr>
        <w:ind w:left="720" w:hanging="360"/>
      </w:pPr>
    </w:lvl>
    <w:lvl w:ilvl="1" w:tplc="B3CC4D4E">
      <w:start w:val="1"/>
      <w:numFmt w:val="lowerLetter"/>
      <w:lvlText w:val="%2."/>
      <w:lvlJc w:val="left"/>
      <w:pPr>
        <w:ind w:left="1440" w:hanging="360"/>
      </w:pPr>
    </w:lvl>
    <w:lvl w:ilvl="2" w:tplc="FAE4B3DE">
      <w:start w:val="1"/>
      <w:numFmt w:val="lowerRoman"/>
      <w:lvlText w:val="%3."/>
      <w:lvlJc w:val="right"/>
      <w:pPr>
        <w:ind w:left="2160" w:hanging="180"/>
      </w:pPr>
    </w:lvl>
    <w:lvl w:ilvl="3" w:tplc="F0324824">
      <w:start w:val="1"/>
      <w:numFmt w:val="decimal"/>
      <w:lvlText w:val="%4."/>
      <w:lvlJc w:val="left"/>
      <w:pPr>
        <w:ind w:left="2880" w:hanging="360"/>
      </w:pPr>
    </w:lvl>
    <w:lvl w:ilvl="4" w:tplc="E74042A8">
      <w:start w:val="1"/>
      <w:numFmt w:val="lowerLetter"/>
      <w:lvlText w:val="%5."/>
      <w:lvlJc w:val="left"/>
      <w:pPr>
        <w:ind w:left="3600" w:hanging="360"/>
      </w:pPr>
    </w:lvl>
    <w:lvl w:ilvl="5" w:tplc="89B8D614">
      <w:start w:val="1"/>
      <w:numFmt w:val="lowerRoman"/>
      <w:lvlText w:val="%6."/>
      <w:lvlJc w:val="right"/>
      <w:pPr>
        <w:ind w:left="4320" w:hanging="180"/>
      </w:pPr>
    </w:lvl>
    <w:lvl w:ilvl="6" w:tplc="521A0B4A">
      <w:start w:val="1"/>
      <w:numFmt w:val="decimal"/>
      <w:lvlText w:val="%7."/>
      <w:lvlJc w:val="left"/>
      <w:pPr>
        <w:ind w:left="5040" w:hanging="360"/>
      </w:pPr>
    </w:lvl>
    <w:lvl w:ilvl="7" w:tplc="799E2946">
      <w:start w:val="1"/>
      <w:numFmt w:val="lowerLetter"/>
      <w:lvlText w:val="%8."/>
      <w:lvlJc w:val="left"/>
      <w:pPr>
        <w:ind w:left="5760" w:hanging="360"/>
      </w:pPr>
    </w:lvl>
    <w:lvl w:ilvl="8" w:tplc="C9066AA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E1250"/>
    <w:multiLevelType w:val="hybridMultilevel"/>
    <w:tmpl w:val="6C6E3620"/>
    <w:lvl w:ilvl="0" w:tplc="EDF4714A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 w:tplc="8F7E7D48">
      <w:start w:val="1"/>
      <w:numFmt w:val="lowerLetter"/>
      <w:lvlText w:val="%2."/>
      <w:lvlJc w:val="left"/>
      <w:pPr>
        <w:ind w:left="1440" w:hanging="360"/>
      </w:pPr>
    </w:lvl>
    <w:lvl w:ilvl="2" w:tplc="C51A0852">
      <w:start w:val="1"/>
      <w:numFmt w:val="lowerRoman"/>
      <w:lvlText w:val="%3."/>
      <w:lvlJc w:val="right"/>
      <w:pPr>
        <w:ind w:left="2160" w:hanging="180"/>
      </w:pPr>
    </w:lvl>
    <w:lvl w:ilvl="3" w:tplc="B4665636">
      <w:start w:val="1"/>
      <w:numFmt w:val="decimal"/>
      <w:lvlText w:val="%4."/>
      <w:lvlJc w:val="left"/>
      <w:pPr>
        <w:ind w:left="2880" w:hanging="360"/>
      </w:pPr>
    </w:lvl>
    <w:lvl w:ilvl="4" w:tplc="A6C2DB5A">
      <w:start w:val="1"/>
      <w:numFmt w:val="lowerLetter"/>
      <w:lvlText w:val="%5."/>
      <w:lvlJc w:val="left"/>
      <w:pPr>
        <w:ind w:left="3600" w:hanging="360"/>
      </w:pPr>
    </w:lvl>
    <w:lvl w:ilvl="5" w:tplc="99B416DA">
      <w:start w:val="1"/>
      <w:numFmt w:val="lowerRoman"/>
      <w:lvlText w:val="%6."/>
      <w:lvlJc w:val="right"/>
      <w:pPr>
        <w:ind w:left="4320" w:hanging="180"/>
      </w:pPr>
    </w:lvl>
    <w:lvl w:ilvl="6" w:tplc="FAFE8F10">
      <w:start w:val="1"/>
      <w:numFmt w:val="decimal"/>
      <w:lvlText w:val="%7."/>
      <w:lvlJc w:val="left"/>
      <w:pPr>
        <w:ind w:left="5040" w:hanging="360"/>
      </w:pPr>
    </w:lvl>
    <w:lvl w:ilvl="7" w:tplc="D5106D3E">
      <w:start w:val="1"/>
      <w:numFmt w:val="lowerLetter"/>
      <w:lvlText w:val="%8."/>
      <w:lvlJc w:val="left"/>
      <w:pPr>
        <w:ind w:left="5760" w:hanging="360"/>
      </w:pPr>
    </w:lvl>
    <w:lvl w:ilvl="8" w:tplc="497EED7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342E0"/>
    <w:multiLevelType w:val="hybridMultilevel"/>
    <w:tmpl w:val="817032E4"/>
    <w:lvl w:ilvl="0" w:tplc="A614ED4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 w:tplc="5B204FBE">
      <w:start w:val="1"/>
      <w:numFmt w:val="lowerLetter"/>
      <w:lvlText w:val="%2."/>
      <w:lvlJc w:val="left"/>
      <w:pPr>
        <w:ind w:left="1440" w:hanging="360"/>
      </w:pPr>
    </w:lvl>
    <w:lvl w:ilvl="2" w:tplc="918E5DE8">
      <w:start w:val="1"/>
      <w:numFmt w:val="lowerRoman"/>
      <w:lvlText w:val="%3."/>
      <w:lvlJc w:val="right"/>
      <w:pPr>
        <w:ind w:left="2160" w:hanging="180"/>
      </w:pPr>
    </w:lvl>
    <w:lvl w:ilvl="3" w:tplc="EEF4C38E">
      <w:start w:val="1"/>
      <w:numFmt w:val="decimal"/>
      <w:lvlText w:val="%4."/>
      <w:lvlJc w:val="left"/>
      <w:pPr>
        <w:ind w:left="2880" w:hanging="360"/>
      </w:pPr>
    </w:lvl>
    <w:lvl w:ilvl="4" w:tplc="A77A9A9E">
      <w:start w:val="1"/>
      <w:numFmt w:val="lowerLetter"/>
      <w:lvlText w:val="%5."/>
      <w:lvlJc w:val="left"/>
      <w:pPr>
        <w:ind w:left="3600" w:hanging="360"/>
      </w:pPr>
    </w:lvl>
    <w:lvl w:ilvl="5" w:tplc="0AC0A50C">
      <w:start w:val="1"/>
      <w:numFmt w:val="lowerRoman"/>
      <w:lvlText w:val="%6."/>
      <w:lvlJc w:val="right"/>
      <w:pPr>
        <w:ind w:left="4320" w:hanging="180"/>
      </w:pPr>
    </w:lvl>
    <w:lvl w:ilvl="6" w:tplc="32207390">
      <w:start w:val="1"/>
      <w:numFmt w:val="decimal"/>
      <w:lvlText w:val="%7."/>
      <w:lvlJc w:val="left"/>
      <w:pPr>
        <w:ind w:left="5040" w:hanging="360"/>
      </w:pPr>
    </w:lvl>
    <w:lvl w:ilvl="7" w:tplc="F440BD1A">
      <w:start w:val="1"/>
      <w:numFmt w:val="lowerLetter"/>
      <w:lvlText w:val="%8."/>
      <w:lvlJc w:val="left"/>
      <w:pPr>
        <w:ind w:left="5760" w:hanging="360"/>
      </w:pPr>
    </w:lvl>
    <w:lvl w:ilvl="8" w:tplc="3EAEF4E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162B2"/>
    <w:multiLevelType w:val="hybridMultilevel"/>
    <w:tmpl w:val="3974772A"/>
    <w:lvl w:ilvl="0" w:tplc="20BE7874">
      <w:start w:val="1"/>
      <w:numFmt w:val="upperRoman"/>
      <w:lvlText w:val="%1."/>
      <w:lvlJc w:val="right"/>
      <w:pPr>
        <w:ind w:left="360" w:hanging="360"/>
      </w:pPr>
    </w:lvl>
    <w:lvl w:ilvl="1" w:tplc="9948FD90">
      <w:start w:val="1"/>
      <w:numFmt w:val="lowerLetter"/>
      <w:lvlText w:val="%2."/>
      <w:lvlJc w:val="left"/>
      <w:pPr>
        <w:ind w:left="1080" w:hanging="360"/>
      </w:pPr>
    </w:lvl>
    <w:lvl w:ilvl="2" w:tplc="00DA064E">
      <w:start w:val="1"/>
      <w:numFmt w:val="lowerRoman"/>
      <w:lvlText w:val="%3."/>
      <w:lvlJc w:val="right"/>
      <w:pPr>
        <w:ind w:left="1800" w:hanging="180"/>
      </w:pPr>
    </w:lvl>
    <w:lvl w:ilvl="3" w:tplc="24F050C6">
      <w:start w:val="1"/>
      <w:numFmt w:val="decimal"/>
      <w:lvlText w:val="%4."/>
      <w:lvlJc w:val="left"/>
      <w:pPr>
        <w:ind w:left="2520" w:hanging="360"/>
      </w:pPr>
    </w:lvl>
    <w:lvl w:ilvl="4" w:tplc="228A6A14">
      <w:start w:val="1"/>
      <w:numFmt w:val="lowerLetter"/>
      <w:lvlText w:val="%5."/>
      <w:lvlJc w:val="left"/>
      <w:pPr>
        <w:ind w:left="3240" w:hanging="360"/>
      </w:pPr>
    </w:lvl>
    <w:lvl w:ilvl="5" w:tplc="EFAE7C0A">
      <w:start w:val="1"/>
      <w:numFmt w:val="lowerRoman"/>
      <w:lvlText w:val="%6."/>
      <w:lvlJc w:val="right"/>
      <w:pPr>
        <w:ind w:left="3960" w:hanging="180"/>
      </w:pPr>
    </w:lvl>
    <w:lvl w:ilvl="6" w:tplc="EBBE8008">
      <w:start w:val="1"/>
      <w:numFmt w:val="decimal"/>
      <w:lvlText w:val="%7."/>
      <w:lvlJc w:val="left"/>
      <w:pPr>
        <w:ind w:left="4680" w:hanging="360"/>
      </w:pPr>
    </w:lvl>
    <w:lvl w:ilvl="7" w:tplc="3F34338E">
      <w:start w:val="1"/>
      <w:numFmt w:val="lowerLetter"/>
      <w:lvlText w:val="%8."/>
      <w:lvlJc w:val="left"/>
      <w:pPr>
        <w:ind w:left="5400" w:hanging="360"/>
      </w:pPr>
    </w:lvl>
    <w:lvl w:ilvl="8" w:tplc="24A89C22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212983"/>
    <w:multiLevelType w:val="hybridMultilevel"/>
    <w:tmpl w:val="9446C9C8"/>
    <w:lvl w:ilvl="0" w:tplc="766ED9A6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63588E2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198ED868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9D3C8F06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7D20DC3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AEEC4A7E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504A81A8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74321AF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68224B8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3" w15:restartNumberingAfterBreak="0">
    <w:nsid w:val="4E362102"/>
    <w:multiLevelType w:val="hybridMultilevel"/>
    <w:tmpl w:val="EE086486"/>
    <w:lvl w:ilvl="0" w:tplc="D37E352C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682CCCC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B99AD05A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CB181330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80469F2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44C6CB0A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D038A178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24149A9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78E0843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4" w15:restartNumberingAfterBreak="0">
    <w:nsid w:val="4FFD53F0"/>
    <w:multiLevelType w:val="multilevel"/>
    <w:tmpl w:val="4E9418A0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5" w15:restartNumberingAfterBreak="0">
    <w:nsid w:val="55D47119"/>
    <w:multiLevelType w:val="hybridMultilevel"/>
    <w:tmpl w:val="1722B3D2"/>
    <w:lvl w:ilvl="0" w:tplc="33BADF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402EC3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EA8877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D26695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0AA8B8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208D71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A9487CC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A70394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83AFEB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6FF4BC1"/>
    <w:multiLevelType w:val="hybridMultilevel"/>
    <w:tmpl w:val="F4249736"/>
    <w:lvl w:ilvl="0" w:tplc="60DA148C">
      <w:start w:val="1"/>
      <w:numFmt w:val="decimal"/>
      <w:lvlText w:val="%1."/>
      <w:lvlJc w:val="left"/>
      <w:pPr>
        <w:ind w:left="1069" w:hanging="360"/>
      </w:pPr>
    </w:lvl>
    <w:lvl w:ilvl="1" w:tplc="855A7032">
      <w:start w:val="1"/>
      <w:numFmt w:val="lowerLetter"/>
      <w:lvlText w:val="%2."/>
      <w:lvlJc w:val="left"/>
      <w:pPr>
        <w:ind w:left="1789" w:hanging="360"/>
      </w:pPr>
    </w:lvl>
    <w:lvl w:ilvl="2" w:tplc="8D66E84A">
      <w:start w:val="1"/>
      <w:numFmt w:val="lowerRoman"/>
      <w:lvlText w:val="%3."/>
      <w:lvlJc w:val="right"/>
      <w:pPr>
        <w:ind w:left="2509" w:hanging="180"/>
      </w:pPr>
    </w:lvl>
    <w:lvl w:ilvl="3" w:tplc="01846992">
      <w:start w:val="1"/>
      <w:numFmt w:val="decimal"/>
      <w:lvlText w:val="%4."/>
      <w:lvlJc w:val="left"/>
      <w:pPr>
        <w:ind w:left="3229" w:hanging="360"/>
      </w:pPr>
    </w:lvl>
    <w:lvl w:ilvl="4" w:tplc="766A3BDA">
      <w:start w:val="1"/>
      <w:numFmt w:val="lowerLetter"/>
      <w:lvlText w:val="%5."/>
      <w:lvlJc w:val="left"/>
      <w:pPr>
        <w:ind w:left="3949" w:hanging="360"/>
      </w:pPr>
    </w:lvl>
    <w:lvl w:ilvl="5" w:tplc="9F028B82">
      <w:start w:val="1"/>
      <w:numFmt w:val="lowerRoman"/>
      <w:lvlText w:val="%6."/>
      <w:lvlJc w:val="right"/>
      <w:pPr>
        <w:ind w:left="4669" w:hanging="180"/>
      </w:pPr>
    </w:lvl>
    <w:lvl w:ilvl="6" w:tplc="7E620820">
      <w:start w:val="1"/>
      <w:numFmt w:val="decimal"/>
      <w:lvlText w:val="%7."/>
      <w:lvlJc w:val="left"/>
      <w:pPr>
        <w:ind w:left="5389" w:hanging="360"/>
      </w:pPr>
    </w:lvl>
    <w:lvl w:ilvl="7" w:tplc="FC18EE7E">
      <w:start w:val="1"/>
      <w:numFmt w:val="lowerLetter"/>
      <w:lvlText w:val="%8."/>
      <w:lvlJc w:val="left"/>
      <w:pPr>
        <w:ind w:left="6109" w:hanging="360"/>
      </w:pPr>
    </w:lvl>
    <w:lvl w:ilvl="8" w:tplc="F580DA18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B116E1C"/>
    <w:multiLevelType w:val="hybridMultilevel"/>
    <w:tmpl w:val="0FA8F7AA"/>
    <w:lvl w:ilvl="0" w:tplc="F71EBB9E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31E458C8">
      <w:start w:val="1"/>
      <w:numFmt w:val="lowerLetter"/>
      <w:lvlText w:val="%2."/>
      <w:lvlJc w:val="left"/>
      <w:pPr>
        <w:ind w:left="1440" w:hanging="360"/>
      </w:pPr>
    </w:lvl>
    <w:lvl w:ilvl="2" w:tplc="5FFCE572">
      <w:start w:val="1"/>
      <w:numFmt w:val="lowerRoman"/>
      <w:lvlText w:val="%3."/>
      <w:lvlJc w:val="right"/>
      <w:pPr>
        <w:ind w:left="2160" w:hanging="180"/>
      </w:pPr>
    </w:lvl>
    <w:lvl w:ilvl="3" w:tplc="F676A25A">
      <w:start w:val="1"/>
      <w:numFmt w:val="decimal"/>
      <w:lvlText w:val="%4."/>
      <w:lvlJc w:val="left"/>
      <w:pPr>
        <w:ind w:left="2880" w:hanging="360"/>
      </w:pPr>
    </w:lvl>
    <w:lvl w:ilvl="4" w:tplc="F8B2482C">
      <w:start w:val="1"/>
      <w:numFmt w:val="lowerLetter"/>
      <w:lvlText w:val="%5."/>
      <w:lvlJc w:val="left"/>
      <w:pPr>
        <w:ind w:left="3600" w:hanging="360"/>
      </w:pPr>
    </w:lvl>
    <w:lvl w:ilvl="5" w:tplc="4E5229A8">
      <w:start w:val="1"/>
      <w:numFmt w:val="lowerRoman"/>
      <w:lvlText w:val="%6."/>
      <w:lvlJc w:val="right"/>
      <w:pPr>
        <w:ind w:left="4320" w:hanging="180"/>
      </w:pPr>
    </w:lvl>
    <w:lvl w:ilvl="6" w:tplc="885E0E16">
      <w:start w:val="1"/>
      <w:numFmt w:val="decimal"/>
      <w:lvlText w:val="%7."/>
      <w:lvlJc w:val="left"/>
      <w:pPr>
        <w:ind w:left="5040" w:hanging="360"/>
      </w:pPr>
    </w:lvl>
    <w:lvl w:ilvl="7" w:tplc="CE7024F8">
      <w:start w:val="1"/>
      <w:numFmt w:val="lowerLetter"/>
      <w:lvlText w:val="%8."/>
      <w:lvlJc w:val="left"/>
      <w:pPr>
        <w:ind w:left="5760" w:hanging="360"/>
      </w:pPr>
    </w:lvl>
    <w:lvl w:ilvl="8" w:tplc="B0786DC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5E071A"/>
    <w:multiLevelType w:val="hybridMultilevel"/>
    <w:tmpl w:val="581EFA72"/>
    <w:lvl w:ilvl="0" w:tplc="9828AA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EA89AF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D4ECEFA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C00F5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C1C320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9D668D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EE6F598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17261DA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EFC4BF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C3505B6"/>
    <w:multiLevelType w:val="hybridMultilevel"/>
    <w:tmpl w:val="95DA43BA"/>
    <w:lvl w:ilvl="0" w:tplc="825A3C88">
      <w:start w:val="1"/>
      <w:numFmt w:val="decimal"/>
      <w:lvlText w:val="%1."/>
      <w:lvlJc w:val="left"/>
      <w:pPr>
        <w:ind w:left="360" w:hanging="360"/>
      </w:pPr>
    </w:lvl>
    <w:lvl w:ilvl="1" w:tplc="84A8B5CA">
      <w:start w:val="1"/>
      <w:numFmt w:val="lowerLetter"/>
      <w:lvlText w:val="%2."/>
      <w:lvlJc w:val="left"/>
      <w:pPr>
        <w:ind w:left="1080" w:hanging="360"/>
      </w:pPr>
    </w:lvl>
    <w:lvl w:ilvl="2" w:tplc="8FBEFE9C">
      <w:start w:val="1"/>
      <w:numFmt w:val="lowerRoman"/>
      <w:lvlText w:val="%3."/>
      <w:lvlJc w:val="right"/>
      <w:pPr>
        <w:ind w:left="1800" w:hanging="180"/>
      </w:pPr>
    </w:lvl>
    <w:lvl w:ilvl="3" w:tplc="445CCC74">
      <w:start w:val="1"/>
      <w:numFmt w:val="decimal"/>
      <w:lvlText w:val="%4."/>
      <w:lvlJc w:val="left"/>
      <w:pPr>
        <w:ind w:left="2520" w:hanging="360"/>
      </w:pPr>
    </w:lvl>
    <w:lvl w:ilvl="4" w:tplc="2D7C3620">
      <w:start w:val="1"/>
      <w:numFmt w:val="lowerLetter"/>
      <w:lvlText w:val="%5."/>
      <w:lvlJc w:val="left"/>
      <w:pPr>
        <w:ind w:left="3240" w:hanging="360"/>
      </w:pPr>
    </w:lvl>
    <w:lvl w:ilvl="5" w:tplc="F508FDF4">
      <w:start w:val="1"/>
      <w:numFmt w:val="lowerRoman"/>
      <w:lvlText w:val="%6."/>
      <w:lvlJc w:val="right"/>
      <w:pPr>
        <w:ind w:left="3960" w:hanging="180"/>
      </w:pPr>
    </w:lvl>
    <w:lvl w:ilvl="6" w:tplc="241C94FA">
      <w:start w:val="1"/>
      <w:numFmt w:val="decimal"/>
      <w:lvlText w:val="%7."/>
      <w:lvlJc w:val="left"/>
      <w:pPr>
        <w:ind w:left="4680" w:hanging="360"/>
      </w:pPr>
    </w:lvl>
    <w:lvl w:ilvl="7" w:tplc="D908980A">
      <w:start w:val="1"/>
      <w:numFmt w:val="lowerLetter"/>
      <w:lvlText w:val="%8."/>
      <w:lvlJc w:val="left"/>
      <w:pPr>
        <w:ind w:left="5400" w:hanging="360"/>
      </w:pPr>
    </w:lvl>
    <w:lvl w:ilvl="8" w:tplc="420ADD80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7F7F43"/>
    <w:multiLevelType w:val="hybridMultilevel"/>
    <w:tmpl w:val="270EC346"/>
    <w:lvl w:ilvl="0" w:tplc="F9B09ECC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774AAC0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C5B06FEA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E5F4406C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B9B01F1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EBC8E2E6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2CD2E8EA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18AE1E4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0F52021E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1" w15:restartNumberingAfterBreak="0">
    <w:nsid w:val="70AA7462"/>
    <w:multiLevelType w:val="hybridMultilevel"/>
    <w:tmpl w:val="615ED59A"/>
    <w:lvl w:ilvl="0" w:tplc="180A8196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C1CC666C">
      <w:start w:val="1"/>
      <w:numFmt w:val="lowerLetter"/>
      <w:lvlText w:val="%2."/>
      <w:lvlJc w:val="left"/>
      <w:pPr>
        <w:ind w:left="1440" w:hanging="360"/>
      </w:pPr>
    </w:lvl>
    <w:lvl w:ilvl="2" w:tplc="D1BA4F9C">
      <w:start w:val="1"/>
      <w:numFmt w:val="lowerRoman"/>
      <w:lvlText w:val="%3."/>
      <w:lvlJc w:val="right"/>
      <w:pPr>
        <w:ind w:left="2160" w:hanging="180"/>
      </w:pPr>
    </w:lvl>
    <w:lvl w:ilvl="3" w:tplc="85BC0C8C">
      <w:start w:val="1"/>
      <w:numFmt w:val="decimal"/>
      <w:lvlText w:val="%4."/>
      <w:lvlJc w:val="left"/>
      <w:pPr>
        <w:ind w:left="2880" w:hanging="360"/>
      </w:pPr>
    </w:lvl>
    <w:lvl w:ilvl="4" w:tplc="C41032EE">
      <w:start w:val="1"/>
      <w:numFmt w:val="lowerLetter"/>
      <w:lvlText w:val="%5."/>
      <w:lvlJc w:val="left"/>
      <w:pPr>
        <w:ind w:left="3600" w:hanging="360"/>
      </w:pPr>
    </w:lvl>
    <w:lvl w:ilvl="5" w:tplc="491E8230">
      <w:start w:val="1"/>
      <w:numFmt w:val="lowerRoman"/>
      <w:lvlText w:val="%6."/>
      <w:lvlJc w:val="right"/>
      <w:pPr>
        <w:ind w:left="4320" w:hanging="180"/>
      </w:pPr>
    </w:lvl>
    <w:lvl w:ilvl="6" w:tplc="CD386E3C">
      <w:start w:val="1"/>
      <w:numFmt w:val="decimal"/>
      <w:lvlText w:val="%7."/>
      <w:lvlJc w:val="left"/>
      <w:pPr>
        <w:ind w:left="5040" w:hanging="360"/>
      </w:pPr>
    </w:lvl>
    <w:lvl w:ilvl="7" w:tplc="6F602628">
      <w:start w:val="1"/>
      <w:numFmt w:val="lowerLetter"/>
      <w:lvlText w:val="%8."/>
      <w:lvlJc w:val="left"/>
      <w:pPr>
        <w:ind w:left="5760" w:hanging="360"/>
      </w:pPr>
    </w:lvl>
    <w:lvl w:ilvl="8" w:tplc="0E5AD16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760FBE"/>
    <w:multiLevelType w:val="hybridMultilevel"/>
    <w:tmpl w:val="63FC173E"/>
    <w:lvl w:ilvl="0" w:tplc="ED94E992">
      <w:start w:val="1"/>
      <w:numFmt w:val="decimal"/>
      <w:lvlText w:val="%1."/>
      <w:lvlJc w:val="left"/>
      <w:pPr>
        <w:ind w:left="360" w:hanging="360"/>
      </w:pPr>
    </w:lvl>
    <w:lvl w:ilvl="1" w:tplc="355EC7B2">
      <w:start w:val="1"/>
      <w:numFmt w:val="lowerLetter"/>
      <w:lvlText w:val="%2."/>
      <w:lvlJc w:val="left"/>
      <w:pPr>
        <w:ind w:left="1080" w:hanging="360"/>
      </w:pPr>
    </w:lvl>
    <w:lvl w:ilvl="2" w:tplc="A3101088">
      <w:start w:val="1"/>
      <w:numFmt w:val="lowerRoman"/>
      <w:lvlText w:val="%3."/>
      <w:lvlJc w:val="right"/>
      <w:pPr>
        <w:ind w:left="1800" w:hanging="180"/>
      </w:pPr>
    </w:lvl>
    <w:lvl w:ilvl="3" w:tplc="A1A836CC">
      <w:start w:val="1"/>
      <w:numFmt w:val="decimal"/>
      <w:lvlText w:val="%4."/>
      <w:lvlJc w:val="left"/>
      <w:pPr>
        <w:ind w:left="2520" w:hanging="360"/>
      </w:pPr>
    </w:lvl>
    <w:lvl w:ilvl="4" w:tplc="892008CE">
      <w:start w:val="1"/>
      <w:numFmt w:val="lowerLetter"/>
      <w:lvlText w:val="%5."/>
      <w:lvlJc w:val="left"/>
      <w:pPr>
        <w:ind w:left="3240" w:hanging="360"/>
      </w:pPr>
    </w:lvl>
    <w:lvl w:ilvl="5" w:tplc="38A47256">
      <w:start w:val="1"/>
      <w:numFmt w:val="lowerRoman"/>
      <w:lvlText w:val="%6."/>
      <w:lvlJc w:val="right"/>
      <w:pPr>
        <w:ind w:left="3960" w:hanging="180"/>
      </w:pPr>
    </w:lvl>
    <w:lvl w:ilvl="6" w:tplc="B2B0A94C">
      <w:start w:val="1"/>
      <w:numFmt w:val="decimal"/>
      <w:lvlText w:val="%7."/>
      <w:lvlJc w:val="left"/>
      <w:pPr>
        <w:ind w:left="4680" w:hanging="360"/>
      </w:pPr>
    </w:lvl>
    <w:lvl w:ilvl="7" w:tplc="6562CDCC">
      <w:start w:val="1"/>
      <w:numFmt w:val="lowerLetter"/>
      <w:lvlText w:val="%8."/>
      <w:lvlJc w:val="left"/>
      <w:pPr>
        <w:ind w:left="5400" w:hanging="360"/>
      </w:pPr>
    </w:lvl>
    <w:lvl w:ilvl="8" w:tplc="C50034BE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626A6A"/>
    <w:multiLevelType w:val="hybridMultilevel"/>
    <w:tmpl w:val="79AC3F20"/>
    <w:lvl w:ilvl="0" w:tplc="18E46A50">
      <w:start w:val="1"/>
      <w:numFmt w:val="decimal"/>
      <w:lvlText w:val="%1."/>
      <w:lvlJc w:val="left"/>
      <w:pPr>
        <w:ind w:left="360" w:hanging="360"/>
      </w:pPr>
    </w:lvl>
    <w:lvl w:ilvl="1" w:tplc="E0388686">
      <w:start w:val="1"/>
      <w:numFmt w:val="lowerLetter"/>
      <w:lvlText w:val="%2."/>
      <w:lvlJc w:val="left"/>
      <w:pPr>
        <w:ind w:left="1080" w:hanging="360"/>
      </w:pPr>
    </w:lvl>
    <w:lvl w:ilvl="2" w:tplc="6BF8697A">
      <w:start w:val="1"/>
      <w:numFmt w:val="lowerRoman"/>
      <w:lvlText w:val="%3."/>
      <w:lvlJc w:val="right"/>
      <w:pPr>
        <w:ind w:left="1800" w:hanging="180"/>
      </w:pPr>
    </w:lvl>
    <w:lvl w:ilvl="3" w:tplc="F6C81500">
      <w:start w:val="1"/>
      <w:numFmt w:val="decimal"/>
      <w:lvlText w:val="%4."/>
      <w:lvlJc w:val="left"/>
      <w:pPr>
        <w:ind w:left="2520" w:hanging="360"/>
      </w:pPr>
    </w:lvl>
    <w:lvl w:ilvl="4" w:tplc="F7EEF140">
      <w:start w:val="1"/>
      <w:numFmt w:val="lowerLetter"/>
      <w:lvlText w:val="%5."/>
      <w:lvlJc w:val="left"/>
      <w:pPr>
        <w:ind w:left="3240" w:hanging="360"/>
      </w:pPr>
    </w:lvl>
    <w:lvl w:ilvl="5" w:tplc="AB2056CA">
      <w:start w:val="1"/>
      <w:numFmt w:val="lowerRoman"/>
      <w:lvlText w:val="%6."/>
      <w:lvlJc w:val="right"/>
      <w:pPr>
        <w:ind w:left="3960" w:hanging="180"/>
      </w:pPr>
    </w:lvl>
    <w:lvl w:ilvl="6" w:tplc="F942F214">
      <w:start w:val="1"/>
      <w:numFmt w:val="decimal"/>
      <w:lvlText w:val="%7."/>
      <w:lvlJc w:val="left"/>
      <w:pPr>
        <w:ind w:left="4680" w:hanging="360"/>
      </w:pPr>
    </w:lvl>
    <w:lvl w:ilvl="7" w:tplc="A29E3816">
      <w:start w:val="1"/>
      <w:numFmt w:val="lowerLetter"/>
      <w:lvlText w:val="%8."/>
      <w:lvlJc w:val="left"/>
      <w:pPr>
        <w:ind w:left="5400" w:hanging="360"/>
      </w:pPr>
    </w:lvl>
    <w:lvl w:ilvl="8" w:tplc="F790DA5C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22093C"/>
    <w:multiLevelType w:val="hybridMultilevel"/>
    <w:tmpl w:val="FA9E1AD0"/>
    <w:lvl w:ilvl="0" w:tplc="E082709E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016E262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FED2443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8042D134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2E840D4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BB08D27C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6CC437F8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82C4328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3888123C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14"/>
  </w:num>
  <w:num w:numId="2">
    <w:abstractNumId w:val="16"/>
  </w:num>
  <w:num w:numId="3">
    <w:abstractNumId w:val="7"/>
  </w:num>
  <w:num w:numId="4">
    <w:abstractNumId w:val="6"/>
  </w:num>
  <w:num w:numId="5">
    <w:abstractNumId w:val="10"/>
  </w:num>
  <w:num w:numId="6">
    <w:abstractNumId w:val="9"/>
  </w:num>
  <w:num w:numId="7">
    <w:abstractNumId w:val="11"/>
  </w:num>
  <w:num w:numId="8">
    <w:abstractNumId w:val="5"/>
  </w:num>
  <w:num w:numId="9">
    <w:abstractNumId w:val="15"/>
  </w:num>
  <w:num w:numId="10">
    <w:abstractNumId w:val="18"/>
  </w:num>
  <w:num w:numId="11">
    <w:abstractNumId w:val="24"/>
  </w:num>
  <w:num w:numId="12">
    <w:abstractNumId w:val="20"/>
  </w:num>
  <w:num w:numId="13">
    <w:abstractNumId w:val="4"/>
  </w:num>
  <w:num w:numId="14">
    <w:abstractNumId w:val="0"/>
  </w:num>
  <w:num w:numId="15">
    <w:abstractNumId w:val="13"/>
  </w:num>
  <w:num w:numId="16">
    <w:abstractNumId w:val="12"/>
  </w:num>
  <w:num w:numId="17">
    <w:abstractNumId w:val="17"/>
  </w:num>
  <w:num w:numId="18">
    <w:abstractNumId w:val="3"/>
  </w:num>
  <w:num w:numId="19">
    <w:abstractNumId w:val="21"/>
  </w:num>
  <w:num w:numId="20">
    <w:abstractNumId w:val="2"/>
  </w:num>
  <w:num w:numId="21">
    <w:abstractNumId w:val="19"/>
  </w:num>
  <w:num w:numId="22">
    <w:abstractNumId w:val="23"/>
  </w:num>
  <w:num w:numId="23">
    <w:abstractNumId w:val="22"/>
  </w:num>
  <w:num w:numId="24">
    <w:abstractNumId w:val="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D6F"/>
    <w:rsid w:val="00046187"/>
    <w:rsid w:val="00522D6F"/>
    <w:rsid w:val="00601483"/>
    <w:rsid w:val="00CD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9539"/>
  <w15:docId w15:val="{F4C5D263-AF31-422A-8078-ED16F4B2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Cambria" w:eastAsia="Calibri" w:hAnsi="Cambria"/>
      <w:b/>
      <w:bCs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eastAsia="Calibri" w:hAnsi="Cambria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eastAsia="Calibri" w:hAnsi="Calibri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eastAsia="Calibri" w:hAnsi="Calibri"/>
      <w:b/>
      <w:bCs/>
      <w:sz w:val="20"/>
      <w:szCs w:val="20"/>
      <w:lang w:val="en-US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eastAsia="Calibri" w:hAnsi="Calibri"/>
      <w:lang w:val="en-US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eastAsia="Calibri" w:hAnsi="Calibri"/>
      <w:i/>
      <w:iCs/>
      <w:lang w:val="en-US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eastAsia="Calibri" w:hAnsi="Cambria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en-US"/>
    </w:rPr>
  </w:style>
  <w:style w:type="character" w:customStyle="1" w:styleId="HeaderChar">
    <w:name w:val="Header Char"/>
    <w:uiPriority w:val="99"/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en-US"/>
    </w:r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e">
    <w:name w:val="Table Grid"/>
    <w:basedOn w:val="a1"/>
    <w:rPr>
      <w:rFonts w:eastAsia="Times New Roman"/>
      <w:lang w:eastAsia="ru-RU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rPr>
      <w:color w:val="0000FF"/>
      <w:u w:val="single"/>
    </w:rPr>
  </w:style>
  <w:style w:type="paragraph" w:styleId="af0">
    <w:name w:val="footnote text"/>
    <w:basedOn w:val="a"/>
    <w:link w:val="af1"/>
    <w:semiHidden/>
    <w:pPr>
      <w:spacing w:after="0" w:line="240" w:lineRule="auto"/>
    </w:pPr>
    <w:rPr>
      <w:sz w:val="20"/>
      <w:szCs w:val="20"/>
      <w:lang w:val="en-US" w:eastAsia="ru-RU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semiHidden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rPr>
      <w:rFonts w:ascii="Calibri" w:hAnsi="Calibri"/>
      <w:sz w:val="22"/>
      <w:szCs w:val="22"/>
    </w:rPr>
  </w:style>
  <w:style w:type="paragraph" w:styleId="24">
    <w:name w:val="toc 2"/>
    <w:basedOn w:val="a"/>
    <w:next w:val="a"/>
    <w:pPr>
      <w:tabs>
        <w:tab w:val="left" w:pos="709"/>
        <w:tab w:val="right" w:leader="dot" w:pos="9345"/>
      </w:tabs>
      <w:ind w:left="220"/>
    </w:pPr>
    <w:rPr>
      <w:rFonts w:ascii="Calibri" w:hAnsi="Calibri"/>
      <w:sz w:val="22"/>
      <w:szCs w:val="22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af7">
    <w:name w:val="Основной текст_"/>
    <w:link w:val="25"/>
    <w:uiPriority w:val="99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7"/>
    <w:uiPriority w:val="99"/>
    <w:pPr>
      <w:shd w:val="clear" w:color="auto" w:fill="FFFFFF"/>
      <w:spacing w:after="0" w:line="312" w:lineRule="exact"/>
      <w:ind w:hanging="1500"/>
    </w:pPr>
    <w:rPr>
      <w:sz w:val="27"/>
      <w:szCs w:val="27"/>
      <w:lang w:val="en-US"/>
    </w:rPr>
  </w:style>
  <w:style w:type="character" w:customStyle="1" w:styleId="120">
    <w:name w:val="Основной текст (12)_"/>
    <w:link w:val="121"/>
    <w:rPr>
      <w:rFonts w:ascii="Dotum" w:eastAsia="Dotum" w:hAnsi="Dotum" w:cs="Dotum"/>
      <w:spacing w:val="-40"/>
      <w:sz w:val="35"/>
      <w:szCs w:val="35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shd w:val="clear" w:color="auto" w:fill="FFFFFF"/>
      <w:spacing w:after="0" w:line="240" w:lineRule="atLeast"/>
    </w:pPr>
    <w:rPr>
      <w:rFonts w:ascii="Dotum" w:eastAsia="Dotum" w:hAnsi="Dotum"/>
      <w:spacing w:val="-40"/>
      <w:sz w:val="35"/>
      <w:szCs w:val="35"/>
      <w:lang w:val="en-US"/>
    </w:rPr>
  </w:style>
  <w:style w:type="character" w:customStyle="1" w:styleId="aa">
    <w:name w:val="Верхний колонтитул Знак"/>
    <w:link w:val="a9"/>
    <w:uiPriority w:val="99"/>
    <w:rPr>
      <w:rFonts w:cs="Times New Roman"/>
    </w:rPr>
  </w:style>
  <w:style w:type="character" w:customStyle="1" w:styleId="ac">
    <w:name w:val="Нижний колонтитул Знак"/>
    <w:link w:val="ab"/>
    <w:uiPriority w:val="99"/>
    <w:rPr>
      <w:rFonts w:cs="Times New Roman"/>
    </w:rPr>
  </w:style>
  <w:style w:type="character" w:customStyle="1" w:styleId="13">
    <w:name w:val="Основной текст (13)_"/>
    <w:link w:val="130"/>
    <w:rPr>
      <w:rFonts w:ascii="Dotum" w:eastAsia="Dotum" w:hAnsi="Dotum" w:cs="Dotum"/>
      <w:spacing w:val="-40"/>
      <w:sz w:val="37"/>
      <w:szCs w:val="37"/>
      <w:shd w:val="clear" w:color="auto" w:fill="FFFFFF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after="0" w:line="240" w:lineRule="atLeast"/>
    </w:pPr>
    <w:rPr>
      <w:rFonts w:ascii="Dotum" w:eastAsia="Dotum" w:hAnsi="Dotum"/>
      <w:spacing w:val="-40"/>
      <w:sz w:val="37"/>
      <w:szCs w:val="37"/>
      <w:lang w:val="en-US"/>
    </w:rPr>
  </w:style>
  <w:style w:type="character" w:customStyle="1" w:styleId="10">
    <w:name w:val="Заголовок 1 Знак"/>
    <w:link w:val="1"/>
    <w:rPr>
      <w:rFonts w:ascii="Cambria" w:hAnsi="Cambria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Pr>
      <w:rFonts w:ascii="Calibri" w:hAnsi="Calibri"/>
      <w:b/>
      <w:bCs/>
    </w:rPr>
  </w:style>
  <w:style w:type="character" w:customStyle="1" w:styleId="70">
    <w:name w:val="Заголовок 7 Знак"/>
    <w:link w:val="7"/>
    <w:rPr>
      <w:rFonts w:ascii="Calibri" w:hAnsi="Calibri"/>
      <w:sz w:val="24"/>
      <w:szCs w:val="24"/>
    </w:rPr>
  </w:style>
  <w:style w:type="character" w:customStyle="1" w:styleId="80">
    <w:name w:val="Заголовок 8 Знак"/>
    <w:link w:val="8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rPr>
      <w:rFonts w:ascii="Cambria" w:hAnsi="Cambria"/>
    </w:rPr>
  </w:style>
  <w:style w:type="paragraph" w:styleId="af8">
    <w:name w:val="List Paragraph"/>
    <w:basedOn w:val="a"/>
    <w:uiPriority w:val="34"/>
    <w:qFormat/>
    <w:pPr>
      <w:ind w:left="720"/>
      <w:contextualSpacing/>
      <w:jc w:val="both"/>
    </w:pPr>
    <w:rPr>
      <w:rFonts w:eastAsia="Calibri"/>
      <w:sz w:val="28"/>
      <w:szCs w:val="22"/>
    </w:rPr>
  </w:style>
  <w:style w:type="paragraph" w:styleId="af9">
    <w:name w:val="No Spacing"/>
    <w:link w:val="afa"/>
    <w:uiPriority w:val="1"/>
    <w:qFormat/>
    <w:rPr>
      <w:rFonts w:ascii="Cambria" w:eastAsia="Times New Roman" w:hAnsi="Cambria"/>
      <w:sz w:val="22"/>
      <w:szCs w:val="22"/>
      <w:lang w:val="en-US" w:eastAsia="en-US"/>
    </w:rPr>
  </w:style>
  <w:style w:type="paragraph" w:styleId="afb">
    <w:name w:val="TOC Heading"/>
    <w:basedOn w:val="1"/>
    <w:next w:val="a"/>
    <w:qFormat/>
    <w:pPr>
      <w:keepLines/>
      <w:numPr>
        <w:numId w:val="0"/>
      </w:numPr>
      <w:spacing w:before="480" w:after="0"/>
      <w:jc w:val="both"/>
      <w:outlineLvl w:val="9"/>
    </w:pPr>
    <w:rPr>
      <w:rFonts w:eastAsia="Times New Roman"/>
      <w:color w:val="365F91"/>
      <w:sz w:val="28"/>
      <w:szCs w:val="28"/>
    </w:r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Calibri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(м)"/>
    <w:basedOn w:val="a"/>
    <w:pPr>
      <w:spacing w:after="0" w:line="200" w:lineRule="exact"/>
      <w:ind w:firstLine="340"/>
    </w:pPr>
    <w:rPr>
      <w:rFonts w:eastAsia="Calibri"/>
      <w:sz w:val="20"/>
      <w:szCs w:val="20"/>
      <w:lang w:eastAsia="ru-RU"/>
    </w:rPr>
  </w:style>
  <w:style w:type="paragraph" w:customStyle="1" w:styleId="aff">
    <w:name w:val="текст (метод)"/>
    <w:basedOn w:val="a"/>
    <w:pPr>
      <w:spacing w:after="60" w:line="200" w:lineRule="exact"/>
      <w:ind w:firstLine="284"/>
    </w:pPr>
    <w:rPr>
      <w:rFonts w:eastAsia="Calibri"/>
      <w:sz w:val="20"/>
      <w:szCs w:val="20"/>
      <w:lang w:eastAsia="ru-RU"/>
    </w:rPr>
  </w:style>
  <w:style w:type="paragraph" w:customStyle="1" w:styleId="aff0">
    <w:name w:val="текст книги"/>
    <w:basedOn w:val="a"/>
    <w:pPr>
      <w:spacing w:after="60" w:line="360" w:lineRule="auto"/>
      <w:ind w:firstLine="720"/>
      <w:jc w:val="both"/>
    </w:pPr>
    <w:rPr>
      <w:rFonts w:eastAsia="Calibri"/>
      <w:sz w:val="28"/>
      <w:szCs w:val="20"/>
      <w:lang w:eastAsia="ru-RU"/>
    </w:rPr>
  </w:style>
  <w:style w:type="character" w:customStyle="1" w:styleId="aff1">
    <w:name w:val="понятие"/>
    <w:rPr>
      <w:rFonts w:ascii="Times New Roman" w:hAnsi="Times New Roman"/>
      <w:i/>
      <w:color w:val="000000"/>
      <w:sz w:val="28"/>
    </w:rPr>
  </w:style>
  <w:style w:type="character" w:customStyle="1" w:styleId="af1">
    <w:name w:val="Текст сноски Знак"/>
    <w:link w:val="af0"/>
    <w:semiHidden/>
    <w:rPr>
      <w:rFonts w:eastAsia="Times New Roman" w:cs="Times New Roman"/>
      <w:sz w:val="20"/>
      <w:szCs w:val="20"/>
      <w:lang w:val="en-US" w:eastAsia="ru-RU"/>
    </w:rPr>
  </w:style>
  <w:style w:type="character" w:styleId="aff2">
    <w:name w:val="Strong"/>
    <w:qFormat/>
    <w:rPr>
      <w:b/>
    </w:rPr>
  </w:style>
  <w:style w:type="paragraph" w:styleId="aff3">
    <w:name w:val="Normal (Web)"/>
    <w:basedOn w:val="a"/>
    <w:uiPriority w:val="99"/>
    <w:pPr>
      <w:spacing w:before="280" w:after="280" w:line="240" w:lineRule="auto"/>
    </w:pPr>
    <w:rPr>
      <w:rFonts w:eastAsia="Calibri"/>
      <w:lang w:eastAsia="ar-SA"/>
    </w:rPr>
  </w:style>
  <w:style w:type="paragraph" w:styleId="aff4">
    <w:name w:val="Body Text Indent"/>
    <w:basedOn w:val="a"/>
    <w:link w:val="aff5"/>
    <w:pPr>
      <w:spacing w:after="120" w:line="240" w:lineRule="auto"/>
      <w:ind w:left="283" w:firstLine="720"/>
      <w:jc w:val="both"/>
    </w:pPr>
    <w:rPr>
      <w:sz w:val="20"/>
      <w:szCs w:val="20"/>
      <w:lang w:val="en-US" w:eastAsia="ru-RU"/>
    </w:rPr>
  </w:style>
  <w:style w:type="character" w:customStyle="1" w:styleId="aff5">
    <w:name w:val="Основной текст с отступом Знак"/>
    <w:link w:val="aff4"/>
    <w:rPr>
      <w:rFonts w:eastAsia="Times New Roman" w:cs="Times New Roman"/>
      <w:sz w:val="20"/>
      <w:szCs w:val="20"/>
      <w:lang w:val="en-US" w:eastAsia="ru-RU"/>
    </w:rPr>
  </w:style>
  <w:style w:type="paragraph" w:styleId="26">
    <w:name w:val="Body Text Indent 2"/>
    <w:basedOn w:val="a"/>
    <w:link w:val="27"/>
    <w:pPr>
      <w:spacing w:after="0" w:line="360" w:lineRule="auto"/>
      <w:ind w:firstLine="708"/>
      <w:jc w:val="both"/>
    </w:pPr>
    <w:rPr>
      <w:b/>
      <w:sz w:val="28"/>
      <w:szCs w:val="28"/>
      <w:lang w:val="en-US" w:eastAsia="ru-RU"/>
    </w:rPr>
  </w:style>
  <w:style w:type="character" w:customStyle="1" w:styleId="27">
    <w:name w:val="Основной текст с отступом 2 Знак"/>
    <w:link w:val="26"/>
    <w:rPr>
      <w:rFonts w:eastAsia="Times New Roman" w:cs="Times New Roman"/>
      <w:b/>
      <w:sz w:val="28"/>
      <w:szCs w:val="28"/>
      <w:lang w:val="en-US" w:eastAsia="ru-RU"/>
    </w:rPr>
  </w:style>
  <w:style w:type="paragraph" w:styleId="aff6">
    <w:name w:val="Block Text"/>
    <w:basedOn w:val="a"/>
    <w:pPr>
      <w:spacing w:before="260" w:after="0" w:line="260" w:lineRule="auto"/>
      <w:ind w:left="1320" w:right="1600"/>
      <w:jc w:val="center"/>
    </w:pPr>
    <w:rPr>
      <w:rFonts w:eastAsia="Calibri"/>
      <w:b/>
      <w:bCs/>
      <w:sz w:val="28"/>
      <w:lang w:eastAsia="ru-RU"/>
    </w:rPr>
  </w:style>
  <w:style w:type="character" w:styleId="aff7">
    <w:name w:val="page number"/>
    <w:rPr>
      <w:rFonts w:cs="Times New Roman"/>
    </w:rPr>
  </w:style>
  <w:style w:type="character" w:styleId="aff8">
    <w:name w:val="Emphasis"/>
    <w:qFormat/>
    <w:rPr>
      <w:i/>
    </w:rPr>
  </w:style>
  <w:style w:type="paragraph" w:styleId="aff9">
    <w:name w:val="Body Text"/>
    <w:basedOn w:val="a"/>
    <w:link w:val="affa"/>
    <w:pPr>
      <w:spacing w:after="120" w:line="240" w:lineRule="auto"/>
    </w:pPr>
    <w:rPr>
      <w:sz w:val="20"/>
      <w:szCs w:val="20"/>
      <w:lang w:val="en-US" w:eastAsia="ru-RU"/>
    </w:rPr>
  </w:style>
  <w:style w:type="character" w:customStyle="1" w:styleId="affa">
    <w:name w:val="Основной текст Знак"/>
    <w:link w:val="aff9"/>
    <w:rPr>
      <w:rFonts w:eastAsia="Times New Roman" w:cs="Times New Roman"/>
      <w:lang w:val="en-US" w:eastAsia="ru-RU"/>
    </w:rPr>
  </w:style>
  <w:style w:type="paragraph" w:styleId="33">
    <w:name w:val="Body Text 3"/>
    <w:basedOn w:val="a"/>
    <w:link w:val="34"/>
    <w:pPr>
      <w:spacing w:after="120" w:line="240" w:lineRule="auto"/>
    </w:pPr>
    <w:rPr>
      <w:sz w:val="16"/>
      <w:szCs w:val="16"/>
      <w:lang w:val="en-US" w:eastAsia="ru-RU"/>
    </w:rPr>
  </w:style>
  <w:style w:type="character" w:customStyle="1" w:styleId="34">
    <w:name w:val="Основной текст 3 Знак"/>
    <w:link w:val="33"/>
    <w:rPr>
      <w:rFonts w:eastAsia="Times New Roman" w:cs="Times New Roman"/>
      <w:sz w:val="16"/>
      <w:szCs w:val="16"/>
      <w:lang w:val="en-US" w:eastAsia="ru-RU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val="en-US" w:eastAsia="ru-RU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  <w:sz w:val="20"/>
      <w:szCs w:val="20"/>
      <w:lang w:val="en-US" w:eastAsia="ru-RU"/>
    </w:rPr>
  </w:style>
  <w:style w:type="paragraph" w:styleId="affb">
    <w:name w:val="Document Map"/>
    <w:basedOn w:val="a"/>
    <w:link w:val="affc"/>
    <w:pPr>
      <w:spacing w:after="0" w:line="240" w:lineRule="auto"/>
    </w:pPr>
    <w:rPr>
      <w:rFonts w:ascii="Tahoma" w:eastAsia="Calibri" w:hAnsi="Tahoma"/>
      <w:sz w:val="16"/>
      <w:szCs w:val="16"/>
      <w:lang w:val="en-US" w:eastAsia="ru-RU"/>
    </w:rPr>
  </w:style>
  <w:style w:type="character" w:customStyle="1" w:styleId="affc">
    <w:name w:val="Схема документа Знак"/>
    <w:link w:val="affb"/>
    <w:rPr>
      <w:rFonts w:ascii="Tahoma" w:hAnsi="Tahoma" w:cs="Tahoma"/>
      <w:sz w:val="16"/>
      <w:szCs w:val="16"/>
      <w:lang w:val="en-US" w:eastAsia="ru-RU"/>
    </w:rPr>
  </w:style>
  <w:style w:type="paragraph" w:customStyle="1" w:styleId="affd">
    <w:name w:val="Содержимое таблицы"/>
    <w:basedOn w:val="a"/>
    <w:pPr>
      <w:widowControl w:val="0"/>
      <w:suppressLineNumbers/>
      <w:spacing w:after="0" w:line="240" w:lineRule="auto"/>
    </w:pPr>
    <w:rPr>
      <w:lang w:eastAsia="ar-SA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lang w:eastAsia="ru-RU"/>
    </w:rPr>
  </w:style>
  <w:style w:type="character" w:customStyle="1" w:styleId="35">
    <w:name w:val="Основной текст (3)_"/>
    <w:link w:val="36"/>
    <w:rPr>
      <w:rFonts w:eastAsia="Times New Roman" w:cs="Times New Roman"/>
      <w:spacing w:val="-10"/>
      <w:sz w:val="22"/>
      <w:szCs w:val="22"/>
      <w:shd w:val="clear" w:color="auto" w:fill="FFFFFF"/>
    </w:rPr>
  </w:style>
  <w:style w:type="character" w:customStyle="1" w:styleId="43">
    <w:name w:val="Основной текст (4)_"/>
    <w:link w:val="44"/>
    <w:rPr>
      <w:rFonts w:eastAsia="Times New Roman" w:cs="Times New Roman"/>
      <w:sz w:val="23"/>
      <w:szCs w:val="23"/>
      <w:shd w:val="clear" w:color="auto" w:fill="FFFFFF"/>
    </w:rPr>
  </w:style>
  <w:style w:type="character" w:customStyle="1" w:styleId="72">
    <w:name w:val="Основной текст (7)_"/>
    <w:link w:val="73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"/>
    <w:link w:val="35"/>
    <w:pPr>
      <w:shd w:val="clear" w:color="auto" w:fill="FFFFFF"/>
      <w:spacing w:before="180" w:after="0" w:line="230" w:lineRule="exact"/>
      <w:jc w:val="center"/>
    </w:pPr>
    <w:rPr>
      <w:spacing w:val="-10"/>
      <w:sz w:val="22"/>
      <w:szCs w:val="22"/>
      <w:lang w:val="en-US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before="120" w:after="660" w:line="240" w:lineRule="atLeast"/>
    </w:pPr>
    <w:rPr>
      <w:sz w:val="23"/>
      <w:szCs w:val="23"/>
      <w:lang w:val="en-US"/>
    </w:rPr>
  </w:style>
  <w:style w:type="paragraph" w:customStyle="1" w:styleId="73">
    <w:name w:val="Основной текст (7)"/>
    <w:basedOn w:val="a"/>
    <w:link w:val="72"/>
    <w:pPr>
      <w:shd w:val="clear" w:color="auto" w:fill="FFFFFF"/>
      <w:spacing w:after="120" w:line="269" w:lineRule="exact"/>
      <w:jc w:val="center"/>
    </w:pPr>
    <w:rPr>
      <w:sz w:val="26"/>
      <w:szCs w:val="26"/>
      <w:lang w:val="en-US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Default">
    <w:name w:val="Default"/>
    <w:rPr>
      <w:color w:val="000000"/>
      <w:sz w:val="24"/>
      <w:szCs w:val="24"/>
      <w:lang w:eastAsia="en-US"/>
    </w:rPr>
  </w:style>
  <w:style w:type="paragraph" w:styleId="affe">
    <w:name w:val="annotation text"/>
    <w:basedOn w:val="a"/>
    <w:link w:val="afff"/>
    <w:rPr>
      <w:sz w:val="20"/>
      <w:szCs w:val="20"/>
      <w:lang w:val="en-US"/>
    </w:rPr>
  </w:style>
  <w:style w:type="character" w:customStyle="1" w:styleId="afff">
    <w:name w:val="Текст примечания Знак"/>
    <w:link w:val="affe"/>
    <w:rPr>
      <w:rFonts w:eastAsia="Times New Roman"/>
      <w:lang w:eastAsia="en-US"/>
    </w:rPr>
  </w:style>
  <w:style w:type="character" w:styleId="afff0">
    <w:name w:val="annotation reference"/>
    <w:rPr>
      <w:sz w:val="16"/>
      <w:szCs w:val="16"/>
    </w:rPr>
  </w:style>
  <w:style w:type="paragraph" w:styleId="afff1">
    <w:name w:val="annotation subject"/>
    <w:basedOn w:val="affe"/>
    <w:next w:val="affe"/>
    <w:link w:val="afff2"/>
    <w:rPr>
      <w:b/>
      <w:bCs/>
    </w:rPr>
  </w:style>
  <w:style w:type="character" w:customStyle="1" w:styleId="afff2">
    <w:name w:val="Тема примечания Знак"/>
    <w:link w:val="afff1"/>
    <w:rPr>
      <w:rFonts w:eastAsia="Times New Roman"/>
      <w:b/>
      <w:bCs/>
      <w:lang w:eastAsia="en-US"/>
    </w:rPr>
  </w:style>
  <w:style w:type="character" w:customStyle="1" w:styleId="afa">
    <w:name w:val="Без интервала Знак"/>
    <w:link w:val="af9"/>
    <w:uiPriority w:val="1"/>
    <w:rPr>
      <w:rFonts w:ascii="Cambria" w:eastAsia="Times New Roman" w:hAnsi="Cambria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Специалист</dc:creator>
  <cp:lastModifiedBy>Секретарь</cp:lastModifiedBy>
  <cp:revision>3</cp:revision>
  <cp:lastPrinted>2026-09-28T07:08:00Z</cp:lastPrinted>
  <dcterms:created xsi:type="dcterms:W3CDTF">2026-09-28T07:06:00Z</dcterms:created>
  <dcterms:modified xsi:type="dcterms:W3CDTF">2026-09-28T07:08:00Z</dcterms:modified>
  <cp:version>786432</cp:version>
</cp:coreProperties>
</file>